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40"/>
          <w:szCs w:val="40"/>
        </w:rPr>
      </w:pPr>
      <w:bookmarkStart w:id="182" w:name="_GoBack"/>
      <w:bookmarkEnd w:id="182"/>
      <w:r>
        <w:rPr>
          <w:rFonts w:hint="eastAsia" w:ascii="Arial" w:hAnsi="Arial" w:cs="Arial"/>
          <w:sz w:val="40"/>
          <w:szCs w:val="40"/>
        </w:rPr>
        <w:t>Working draft of WFAS standard</w:t>
      </w:r>
    </w:p>
    <w:p>
      <w:pPr>
        <w:rPr>
          <w:rFonts w:ascii="Arial" w:hAnsi="Arial" w:cs="Arial"/>
          <w:sz w:val="44"/>
          <w:szCs w:val="20"/>
        </w:rPr>
      </w:pPr>
    </w:p>
    <w:p>
      <w:pPr>
        <w:rPr>
          <w:rFonts w:ascii="Arial" w:hAnsi="Arial" w:cs="Arial"/>
          <w:sz w:val="44"/>
          <w:szCs w:val="20"/>
        </w:rPr>
      </w:pPr>
    </w:p>
    <w:p>
      <w:pPr>
        <w:rPr>
          <w:rFonts w:ascii="Arial" w:hAnsi="Arial" w:cs="Arial"/>
          <w:sz w:val="44"/>
          <w:szCs w:val="20"/>
        </w:rPr>
      </w:pPr>
    </w:p>
    <w:p>
      <w:pPr>
        <w:jc w:val="center"/>
        <w:rPr>
          <w:rFonts w:ascii="Arial" w:hAnsi="Arial" w:cs="Arial"/>
          <w:b/>
          <w:sz w:val="44"/>
          <w:szCs w:val="44"/>
        </w:rPr>
      </w:pPr>
      <w:r>
        <w:rPr>
          <w:rFonts w:ascii="Arial" w:hAnsi="Arial" w:cs="Arial"/>
          <w:b/>
          <w:sz w:val="44"/>
          <w:szCs w:val="44"/>
        </w:rPr>
        <w:t>General requirement for the</w:t>
      </w:r>
      <w:r>
        <w:rPr>
          <w:rFonts w:hint="eastAsia" w:ascii="Arial" w:hAnsi="Arial" w:cs="Arial"/>
          <w:b/>
          <w:sz w:val="44"/>
          <w:szCs w:val="44"/>
        </w:rPr>
        <w:t xml:space="preserve"> </w:t>
      </w:r>
      <w:r>
        <w:rPr>
          <w:rFonts w:ascii="Arial" w:hAnsi="Arial" w:cs="Arial"/>
          <w:b/>
          <w:sz w:val="44"/>
          <w:szCs w:val="44"/>
        </w:rPr>
        <w:t>risk control in the safe use of acupuncture</w:t>
      </w:r>
    </w:p>
    <w:p>
      <w:pPr>
        <w:jc w:val="center"/>
        <w:rPr>
          <w:rFonts w:ascii="Arial" w:hAnsi="Arial"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Arial Narrow" w:hAnsi="Arial Narrow" w:cs="Arial"/>
          <w:sz w:val="36"/>
          <w:szCs w:val="36"/>
        </w:rPr>
      </w:pPr>
      <w:bookmarkStart w:id="0" w:name="_Toc14355186"/>
      <w:bookmarkStart w:id="1" w:name="_Toc14355346"/>
      <w:r>
        <w:rPr>
          <w:rFonts w:ascii="Arial Narrow" w:hAnsi="Arial Narrow" w:cs="Arial"/>
          <w:sz w:val="36"/>
          <w:szCs w:val="36"/>
        </w:rPr>
        <w:t>The World Federation of Acupuncture-Moxibustion Societies</w:t>
      </w:r>
    </w:p>
    <w:p>
      <w:pPr>
        <w:pStyle w:val="25"/>
        <w:jc w:val="center"/>
        <w:rPr>
          <w:rFonts w:ascii="黑体" w:hAnsi="新宋体" w:eastAsia="黑体" w:cs="Arial"/>
          <w:b/>
          <w:sz w:val="44"/>
          <w:szCs w:val="44"/>
        </w:rPr>
      </w:pPr>
      <w:r>
        <w:rPr>
          <w:rFonts w:hint="eastAsia" w:ascii="黑体" w:hAnsi="新宋体" w:eastAsia="黑体" w:cs="Arial"/>
          <w:b/>
          <w:sz w:val="44"/>
          <w:szCs w:val="44"/>
        </w:rPr>
        <w:t>世界针灸学会联合会</w:t>
      </w:r>
    </w:p>
    <w:p>
      <w:pPr>
        <w:widowControl/>
        <w:jc w:val="left"/>
        <w:rPr>
          <w:rFonts w:ascii="黑体" w:hAnsi="新宋体" w:eastAsia="黑体" w:cs="Arial"/>
          <w:b/>
          <w:kern w:val="0"/>
          <w:sz w:val="44"/>
          <w:szCs w:val="44"/>
        </w:rPr>
      </w:pPr>
      <w:r>
        <w:rPr>
          <w:rFonts w:ascii="黑体" w:hAnsi="新宋体" w:eastAsia="黑体" w:cs="Arial"/>
          <w:b/>
          <w:sz w:val="44"/>
          <w:szCs w:val="44"/>
        </w:rPr>
        <w:br w:type="page"/>
      </w:r>
    </w:p>
    <w:p>
      <w:pPr>
        <w:spacing w:before="270" w:after="240" w:line="360" w:lineRule="auto"/>
        <w:jc w:val="center"/>
        <w:rPr>
          <w:rFonts w:ascii="Arial Unicode MS" w:hAnsi="Arial Unicode MS" w:eastAsia="Arial Unicode MS" w:cs="Arial Unicode MS"/>
          <w:b/>
          <w:bCs/>
          <w:sz w:val="36"/>
          <w:szCs w:val="36"/>
          <w:lang w:val="en-GB"/>
        </w:rPr>
      </w:pPr>
      <w:r>
        <w:rPr>
          <w:rFonts w:ascii="Arial Unicode MS" w:hAnsi="Arial Unicode MS" w:eastAsia="Arial Unicode MS" w:cs="Arial Unicode MS"/>
          <w:b/>
          <w:sz w:val="36"/>
          <w:szCs w:val="36"/>
          <w:lang w:val="en-GB"/>
        </w:rPr>
        <w:t>C</w:t>
      </w:r>
      <w:r>
        <w:rPr>
          <w:rFonts w:hint="eastAsia" w:ascii="Arial Unicode MS" w:hAnsi="Arial Unicode MS" w:eastAsia="Arial Unicode MS" w:cs="Arial Unicode MS"/>
          <w:b/>
          <w:sz w:val="36"/>
          <w:szCs w:val="36"/>
          <w:lang w:val="en-GB"/>
        </w:rPr>
        <w:t>ontents</w:t>
      </w:r>
      <w:bookmarkEnd w:id="0"/>
      <w:bookmarkEnd w:id="1"/>
    </w:p>
    <w:p>
      <w:pPr>
        <w:pStyle w:val="10"/>
        <w:tabs>
          <w:tab w:val="right" w:leader="dot" w:pos="8296"/>
        </w:tabs>
        <w:spacing w:line="360" w:lineRule="auto"/>
        <w:rPr>
          <w:rFonts w:asciiTheme="minorHAnsi" w:hAnsiTheme="minorHAnsi" w:eastAsiaTheme="minorEastAsia" w:cstheme="minorBidi"/>
          <w:szCs w:val="22"/>
        </w:rPr>
      </w:pPr>
      <w:bookmarkStart w:id="2" w:name="_Toc14355187"/>
      <w:bookmarkStart w:id="3" w:name="_Toc14355347"/>
      <w:r>
        <w:rPr>
          <w:rFonts w:ascii="Arial" w:hAnsi="Arial" w:cs="Arial"/>
          <w:b/>
          <w:kern w:val="0"/>
          <w:sz w:val="24"/>
          <w:lang w:val="en-GB"/>
        </w:rPr>
        <w:fldChar w:fldCharType="begin"/>
      </w:r>
      <w:r>
        <w:rPr>
          <w:rFonts w:ascii="Arial" w:hAnsi="Arial" w:cs="Arial"/>
          <w:b/>
          <w:kern w:val="0"/>
          <w:sz w:val="24"/>
          <w:lang w:val="en-GB"/>
        </w:rPr>
        <w:instrText xml:space="preserve"> TOC \o "1-2" \h \z \u </w:instrText>
      </w:r>
      <w:r>
        <w:rPr>
          <w:rFonts w:ascii="Arial" w:hAnsi="Arial" w:cs="Arial"/>
          <w:b/>
          <w:kern w:val="0"/>
          <w:sz w:val="24"/>
          <w:lang w:val="en-GB"/>
        </w:rPr>
        <w:fldChar w:fldCharType="separate"/>
      </w:r>
      <w:r>
        <w:fldChar w:fldCharType="begin"/>
      </w:r>
      <w:r>
        <w:instrText xml:space="preserve"> HYPERLINK \l "_Toc41744708" </w:instrText>
      </w:r>
      <w:r>
        <w:fldChar w:fldCharType="separate"/>
      </w:r>
      <w:r>
        <w:rPr>
          <w:rStyle w:val="14"/>
          <w:lang w:val="en-GB"/>
        </w:rPr>
        <w:t>Foreword</w:t>
      </w:r>
      <w:r>
        <w:tab/>
      </w:r>
      <w:r>
        <w:fldChar w:fldCharType="begin"/>
      </w:r>
      <w:r>
        <w:instrText xml:space="preserve"> PAGEREF _Toc41744708 \h </w:instrText>
      </w:r>
      <w:r>
        <w:fldChar w:fldCharType="separate"/>
      </w:r>
      <w:r>
        <w:t>3</w:t>
      </w:r>
      <w:r>
        <w:fldChar w:fldCharType="end"/>
      </w:r>
      <w:r>
        <w:fldChar w:fldCharType="end"/>
      </w:r>
    </w:p>
    <w:p>
      <w:pPr>
        <w:pStyle w:val="10"/>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"_Toc41744709" </w:instrText>
      </w:r>
      <w:r>
        <w:fldChar w:fldCharType="separate"/>
      </w:r>
      <w:r>
        <w:rPr>
          <w:rStyle w:val="14"/>
          <w:lang w:val="en-GB"/>
        </w:rPr>
        <w:t>Introduction</w:t>
      </w:r>
      <w:r>
        <w:tab/>
      </w:r>
      <w:r>
        <w:fldChar w:fldCharType="begin"/>
      </w:r>
      <w:r>
        <w:instrText xml:space="preserve"> PAGEREF _Toc41744709 \h </w:instrText>
      </w:r>
      <w:r>
        <w:fldChar w:fldCharType="separate"/>
      </w:r>
      <w:r>
        <w:t>4</w:t>
      </w:r>
      <w:r>
        <w:fldChar w:fldCharType="end"/>
      </w:r>
      <w:r>
        <w:fldChar w:fldCharType="end"/>
      </w:r>
    </w:p>
    <w:p>
      <w:pPr>
        <w:pStyle w:val="10"/>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"_Toc41744710" </w:instrText>
      </w:r>
      <w:r>
        <w:fldChar w:fldCharType="separate"/>
      </w:r>
      <w:r>
        <w:rPr>
          <w:rStyle w:val="14"/>
          <w:lang w:val="en-GB"/>
        </w:rPr>
        <w:t>1  Scope</w:t>
      </w:r>
      <w:r>
        <w:tab/>
      </w:r>
      <w:r>
        <w:fldChar w:fldCharType="begin"/>
      </w:r>
      <w:r>
        <w:instrText xml:space="preserve"> PAGEREF _Toc41744710 \h </w:instrText>
      </w:r>
      <w:r>
        <w:fldChar w:fldCharType="separate"/>
      </w:r>
      <w:r>
        <w:t>5</w:t>
      </w:r>
      <w:r>
        <w:fldChar w:fldCharType="end"/>
      </w:r>
      <w:r>
        <w:fldChar w:fldCharType="end"/>
      </w:r>
    </w:p>
    <w:p>
      <w:pPr>
        <w:pStyle w:val="10"/>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"_Toc41744711" </w:instrText>
      </w:r>
      <w:r>
        <w:fldChar w:fldCharType="separate"/>
      </w:r>
      <w:r>
        <w:rPr>
          <w:rStyle w:val="14"/>
          <w:lang w:val="en-GB"/>
        </w:rPr>
        <w:t>2  Normative references</w:t>
      </w:r>
      <w:r>
        <w:tab/>
      </w:r>
      <w:r>
        <w:fldChar w:fldCharType="begin"/>
      </w:r>
      <w:r>
        <w:instrText xml:space="preserve"> PAGEREF _Toc41744711 \h </w:instrText>
      </w:r>
      <w:r>
        <w:fldChar w:fldCharType="separate"/>
      </w:r>
      <w:r>
        <w:t>5</w:t>
      </w:r>
      <w:r>
        <w:fldChar w:fldCharType="end"/>
      </w:r>
      <w:r>
        <w:fldChar w:fldCharType="end"/>
      </w:r>
    </w:p>
    <w:p>
      <w:pPr>
        <w:pStyle w:val="10"/>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"_Toc41744712" </w:instrText>
      </w:r>
      <w:r>
        <w:fldChar w:fldCharType="separate"/>
      </w:r>
      <w:r>
        <w:rPr>
          <w:rStyle w:val="14"/>
          <w:lang w:val="en-GB"/>
        </w:rPr>
        <w:t>3  Terms and definitions</w:t>
      </w:r>
      <w:r>
        <w:tab/>
      </w:r>
      <w:r>
        <w:fldChar w:fldCharType="begin"/>
      </w:r>
      <w:r>
        <w:instrText xml:space="preserve"> PAGEREF _Toc41744712 \h </w:instrText>
      </w:r>
      <w:r>
        <w:fldChar w:fldCharType="separate"/>
      </w:r>
      <w:r>
        <w:t>5</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"_Toc41744713" </w:instrText>
      </w:r>
      <w:r>
        <w:fldChar w:fldCharType="separate"/>
      </w:r>
      <w:r>
        <w:rPr>
          <w:rStyle w:val="14"/>
        </w:rPr>
        <w:t>3.1 Acupuncture risks</w:t>
      </w:r>
      <w:r>
        <w:tab/>
      </w:r>
      <w:r>
        <w:fldChar w:fldCharType="begin"/>
      </w:r>
      <w:r>
        <w:instrText xml:space="preserve"> PAGEREF _Toc41744713 \h </w:instrText>
      </w:r>
      <w:r>
        <w:fldChar w:fldCharType="separate"/>
      </w:r>
      <w:r>
        <w:t>5</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"_Toc41744714" </w:instrText>
      </w:r>
      <w:r>
        <w:fldChar w:fldCharType="separate"/>
      </w:r>
      <w:r>
        <w:rPr>
          <w:rStyle w:val="14"/>
        </w:rPr>
        <w:t>3.2 Adverse reactions to acupuncture</w:t>
      </w:r>
      <w:r>
        <w:tab/>
      </w:r>
      <w:r>
        <w:fldChar w:fldCharType="begin"/>
      </w:r>
      <w:r>
        <w:instrText xml:space="preserve"> PAGEREF _Toc41744714 \h </w:instrText>
      </w:r>
      <w:r>
        <w:fldChar w:fldCharType="separate"/>
      </w:r>
      <w:r>
        <w:t>5</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"_Toc41744715" </w:instrText>
      </w:r>
      <w:r>
        <w:fldChar w:fldCharType="separate"/>
      </w:r>
      <w:r>
        <w:rPr>
          <w:rStyle w:val="14"/>
        </w:rPr>
        <w:t>3.3 Adverse events of acupuncture</w:t>
      </w:r>
      <w:r>
        <w:tab/>
      </w:r>
      <w:r>
        <w:fldChar w:fldCharType="begin"/>
      </w:r>
      <w:r>
        <w:instrText xml:space="preserve"> PAGEREF _Toc41744715 \h </w:instrText>
      </w:r>
      <w:r>
        <w:fldChar w:fldCharType="separate"/>
      </w:r>
      <w:r>
        <w:t>5</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"_Toc41744716" </w:instrText>
      </w:r>
      <w:r>
        <w:fldChar w:fldCharType="separate"/>
      </w:r>
      <w:r>
        <w:rPr>
          <w:rStyle w:val="14"/>
        </w:rPr>
        <w:t>3.4 Adverse accidents</w:t>
      </w:r>
      <w:r>
        <w:tab/>
      </w:r>
      <w:r>
        <w:fldChar w:fldCharType="begin"/>
      </w:r>
      <w:r>
        <w:instrText xml:space="preserve"> PAGEREF _Toc41744716 \h </w:instrText>
      </w:r>
      <w:r>
        <w:fldChar w:fldCharType="separate"/>
      </w:r>
      <w:r>
        <w:t>5</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"_Toc41744717" </w:instrText>
      </w:r>
      <w:r>
        <w:fldChar w:fldCharType="separate"/>
      </w:r>
      <w:r>
        <w:rPr>
          <w:rStyle w:val="14"/>
        </w:rPr>
        <w:t>3.5 Acupuncture contraindications</w:t>
      </w:r>
      <w:r>
        <w:tab/>
      </w:r>
      <w:r>
        <w:fldChar w:fldCharType="begin"/>
      </w:r>
      <w:r>
        <w:instrText xml:space="preserve"> PAGEREF _Toc41744717 \h </w:instrText>
      </w:r>
      <w:r>
        <w:fldChar w:fldCharType="separate"/>
      </w:r>
      <w:r>
        <w:t>5</w:t>
      </w:r>
      <w:r>
        <w:fldChar w:fldCharType="end"/>
      </w:r>
      <w:r>
        <w:fldChar w:fldCharType="end"/>
      </w:r>
    </w:p>
    <w:p>
      <w:pPr>
        <w:pStyle w:val="10"/>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"_Toc41744718" </w:instrText>
      </w:r>
      <w:r>
        <w:fldChar w:fldCharType="separate"/>
      </w:r>
      <w:r>
        <w:rPr>
          <w:rStyle w:val="14"/>
          <w:lang w:val="en-GB"/>
        </w:rPr>
        <w:t>4  Scope of acupuncture risks</w:t>
      </w:r>
      <w:r>
        <w:tab/>
      </w:r>
      <w:r>
        <w:fldChar w:fldCharType="begin"/>
      </w:r>
      <w:r>
        <w:instrText xml:space="preserve"> PAGEREF _Toc41744718 \h </w:instrText>
      </w:r>
      <w:r>
        <w:fldChar w:fldCharType="separate"/>
      </w:r>
      <w:r>
        <w:t>6</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"_Toc41744719" </w:instrText>
      </w:r>
      <w:r>
        <w:fldChar w:fldCharType="separate"/>
      </w:r>
      <w:r>
        <w:rPr>
          <w:rStyle w:val="14"/>
        </w:rPr>
        <w:t>4.1 Risks to acupuncture receiver</w:t>
      </w:r>
      <w:r>
        <w:tab/>
      </w:r>
      <w:r>
        <w:fldChar w:fldCharType="begin"/>
      </w:r>
      <w:r>
        <w:instrText xml:space="preserve"> PAGEREF _Toc41744719 \h </w:instrText>
      </w:r>
      <w:r>
        <w:fldChar w:fldCharType="separate"/>
      </w:r>
      <w:r>
        <w:t>6</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"_Toc41744720" </w:instrText>
      </w:r>
      <w:r>
        <w:fldChar w:fldCharType="separate"/>
      </w:r>
      <w:r>
        <w:rPr>
          <w:rStyle w:val="14"/>
        </w:rPr>
        <w:t>4.2 Risks to acupuncture providers</w:t>
      </w:r>
      <w:r>
        <w:tab/>
      </w:r>
      <w:r>
        <w:fldChar w:fldCharType="begin"/>
      </w:r>
      <w:r>
        <w:instrText xml:space="preserve"> PAGEREF _Toc41744720 \h </w:instrText>
      </w:r>
      <w:r>
        <w:fldChar w:fldCharType="separate"/>
      </w:r>
      <w:r>
        <w:t>6</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"_Toc41744721" </w:instrText>
      </w:r>
      <w:r>
        <w:fldChar w:fldCharType="separate"/>
      </w:r>
      <w:r>
        <w:rPr>
          <w:rStyle w:val="14"/>
        </w:rPr>
        <w:t>4.3 Environmental risks</w:t>
      </w:r>
      <w:r>
        <w:tab/>
      </w:r>
      <w:r>
        <w:fldChar w:fldCharType="begin"/>
      </w:r>
      <w:r>
        <w:instrText xml:space="preserve"> PAGEREF _Toc41744721 \h </w:instrText>
      </w:r>
      <w:r>
        <w:fldChar w:fldCharType="separate"/>
      </w:r>
      <w:r>
        <w:t>6</w:t>
      </w:r>
      <w:r>
        <w:fldChar w:fldCharType="end"/>
      </w:r>
      <w:r>
        <w:fldChar w:fldCharType="end"/>
      </w:r>
    </w:p>
    <w:p>
      <w:pPr>
        <w:pStyle w:val="10"/>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"_Toc41744722" </w:instrText>
      </w:r>
      <w:r>
        <w:fldChar w:fldCharType="separate"/>
      </w:r>
      <w:r>
        <w:rPr>
          <w:rStyle w:val="14"/>
          <w:lang w:val="en-GB"/>
        </w:rPr>
        <w:t>5  Grade of acupuncture risks</w:t>
      </w:r>
      <w:r>
        <w:tab/>
      </w:r>
      <w:r>
        <w:fldChar w:fldCharType="begin"/>
      </w:r>
      <w:r>
        <w:instrText xml:space="preserve"> PAGEREF _Toc41744722 \h </w:instrText>
      </w:r>
      <w:r>
        <w:fldChar w:fldCharType="separate"/>
      </w:r>
      <w:r>
        <w:t>7</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"_Toc41744723" </w:instrText>
      </w:r>
      <w:r>
        <w:fldChar w:fldCharType="separate"/>
      </w:r>
      <w:r>
        <w:rPr>
          <w:rStyle w:val="14"/>
        </w:rPr>
        <w:t>5.1 High grade risks of acupuncture</w:t>
      </w:r>
      <w:r>
        <w:tab/>
      </w:r>
      <w:r>
        <w:fldChar w:fldCharType="begin"/>
      </w:r>
      <w:r>
        <w:instrText xml:space="preserve"> PAGEREF _Toc41744723 \h </w:instrText>
      </w:r>
      <w:r>
        <w:fldChar w:fldCharType="separate"/>
      </w:r>
      <w:r>
        <w:t>7</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"_Toc41744724" </w:instrText>
      </w:r>
      <w:r>
        <w:fldChar w:fldCharType="separate"/>
      </w:r>
      <w:r>
        <w:rPr>
          <w:rStyle w:val="14"/>
        </w:rPr>
        <w:t>5.2 Moderate grade risks of acupuncture</w:t>
      </w:r>
      <w:r>
        <w:tab/>
      </w:r>
      <w:r>
        <w:fldChar w:fldCharType="begin"/>
      </w:r>
      <w:r>
        <w:instrText xml:space="preserve"> PAGEREF _Toc41744724 \h </w:instrText>
      </w:r>
      <w:r>
        <w:fldChar w:fldCharType="separate"/>
      </w:r>
      <w:r>
        <w:t>7</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"_Toc41744725" </w:instrText>
      </w:r>
      <w:r>
        <w:fldChar w:fldCharType="separate"/>
      </w:r>
      <w:r>
        <w:rPr>
          <w:rStyle w:val="14"/>
        </w:rPr>
        <w:t>5.3 Low grade risks of acupuncture</w:t>
      </w:r>
      <w:r>
        <w:tab/>
      </w:r>
      <w:r>
        <w:fldChar w:fldCharType="begin"/>
      </w:r>
      <w:r>
        <w:instrText xml:space="preserve"> PAGEREF _Toc41744725 \h </w:instrText>
      </w:r>
      <w:r>
        <w:fldChar w:fldCharType="separate"/>
      </w:r>
      <w:r>
        <w:t>7</w:t>
      </w:r>
      <w:r>
        <w:fldChar w:fldCharType="end"/>
      </w:r>
      <w:r>
        <w:fldChar w:fldCharType="end"/>
      </w:r>
    </w:p>
    <w:p>
      <w:pPr>
        <w:pStyle w:val="10"/>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"_Toc41744726" </w:instrText>
      </w:r>
      <w:r>
        <w:fldChar w:fldCharType="separate"/>
      </w:r>
      <w:r>
        <w:rPr>
          <w:rStyle w:val="14"/>
          <w:lang w:val="en-GB"/>
        </w:rPr>
        <w:t>6  Control flow of acupuncture risks</w:t>
      </w:r>
      <w:r>
        <w:tab/>
      </w:r>
      <w:r>
        <w:fldChar w:fldCharType="begin"/>
      </w:r>
      <w:r>
        <w:instrText xml:space="preserve"> PAGEREF _Toc41744726 \h </w:instrText>
      </w:r>
      <w:r>
        <w:fldChar w:fldCharType="separate"/>
      </w:r>
      <w:r>
        <w:t>7</w:t>
      </w:r>
      <w:r>
        <w:fldChar w:fldCharType="end"/>
      </w:r>
      <w:r>
        <w:fldChar w:fldCharType="end"/>
      </w:r>
    </w:p>
    <w:p>
      <w:pPr>
        <w:pStyle w:val="10"/>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"_Toc41744727" </w:instrText>
      </w:r>
      <w:r>
        <w:fldChar w:fldCharType="separate"/>
      </w:r>
      <w:r>
        <w:rPr>
          <w:rStyle w:val="14"/>
          <w:lang w:val="en-GB"/>
        </w:rPr>
        <w:t>7  Primary causes of acupuncture risks and control measures</w:t>
      </w:r>
      <w:r>
        <w:tab/>
      </w:r>
      <w:r>
        <w:fldChar w:fldCharType="begin"/>
      </w:r>
      <w:r>
        <w:instrText xml:space="preserve"> PAGEREF _Toc41744727 \h </w:instrText>
      </w:r>
      <w:r>
        <w:fldChar w:fldCharType="separate"/>
      </w:r>
      <w:r>
        <w:t>7</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"_Toc41744728" </w:instrText>
      </w:r>
      <w:r>
        <w:fldChar w:fldCharType="separate"/>
      </w:r>
      <w:r>
        <w:rPr>
          <w:rStyle w:val="14"/>
        </w:rPr>
        <w:t>7.1 Origin of risks for acupuncture provider and control measures</w:t>
      </w:r>
      <w:r>
        <w:tab/>
      </w:r>
      <w:r>
        <w:fldChar w:fldCharType="begin"/>
      </w:r>
      <w:r>
        <w:instrText xml:space="preserve"> PAGEREF _Toc41744728 \h </w:instrText>
      </w:r>
      <w:r>
        <w:fldChar w:fldCharType="separate"/>
      </w:r>
      <w:r>
        <w:t>7</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"_Toc41744729" </w:instrText>
      </w:r>
      <w:r>
        <w:fldChar w:fldCharType="separate"/>
      </w:r>
      <w:r>
        <w:rPr>
          <w:rStyle w:val="14"/>
        </w:rPr>
        <w:t>7.2 Origin of risks for receivers and control measures</w:t>
      </w:r>
      <w:r>
        <w:tab/>
      </w:r>
      <w:r>
        <w:fldChar w:fldCharType="begin"/>
      </w:r>
      <w:r>
        <w:instrText xml:space="preserve"> PAGEREF _Toc41744729 \h </w:instrText>
      </w:r>
      <w:r>
        <w:fldChar w:fldCharType="separate"/>
      </w:r>
      <w:r>
        <w:t>10</w:t>
      </w:r>
      <w:r>
        <w:fldChar w:fldCharType="end"/>
      </w:r>
      <w: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"_Toc41744730" </w:instrText>
      </w:r>
      <w:r>
        <w:fldChar w:fldCharType="separate"/>
      </w:r>
      <w:r>
        <w:rPr>
          <w:rStyle w:val="14"/>
        </w:rPr>
        <w:t>7.3 Environmental risk and control measures</w:t>
      </w:r>
      <w:r>
        <w:tab/>
      </w:r>
      <w:r>
        <w:fldChar w:fldCharType="begin"/>
      </w:r>
      <w:r>
        <w:instrText xml:space="preserve"> PAGEREF _Toc41744730 \h </w:instrText>
      </w:r>
      <w:r>
        <w:fldChar w:fldCharType="separate"/>
      </w:r>
      <w:r>
        <w:t>11</w:t>
      </w:r>
      <w:r>
        <w:fldChar w:fldCharType="end"/>
      </w:r>
      <w:r>
        <w:fldChar w:fldCharType="end"/>
      </w:r>
    </w:p>
    <w:p>
      <w:pPr>
        <w:pStyle w:val="10"/>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"_Toc41744731" </w:instrText>
      </w:r>
      <w:r>
        <w:fldChar w:fldCharType="separate"/>
      </w:r>
      <w:r>
        <w:rPr>
          <w:rStyle w:val="14"/>
          <w:lang w:val="en-GB"/>
        </w:rPr>
        <w:t>8  Bibliography</w:t>
      </w:r>
      <w:r>
        <w:tab/>
      </w:r>
      <w:r>
        <w:fldChar w:fldCharType="begin"/>
      </w:r>
      <w:r>
        <w:instrText xml:space="preserve"> PAGEREF _Toc41744731 \h </w:instrText>
      </w:r>
      <w:r>
        <w:fldChar w:fldCharType="separate"/>
      </w:r>
      <w:r>
        <w:t>11</w:t>
      </w:r>
      <w:r>
        <w:fldChar w:fldCharType="end"/>
      </w:r>
      <w:r>
        <w:fldChar w:fldCharType="end"/>
      </w:r>
    </w:p>
    <w:p>
      <w:pPr>
        <w:widowControl/>
        <w:spacing w:beforeLines="50" w:afterLines="50" w:line="360" w:lineRule="auto"/>
        <w:jc w:val="left"/>
        <w:rPr>
          <w:rFonts w:ascii="Arial" w:hAnsi="Arial"/>
          <w:b/>
          <w:kern w:val="0"/>
          <w:sz w:val="24"/>
          <w:szCs w:val="20"/>
          <w:lang w:val="en-GB"/>
        </w:rPr>
      </w:pPr>
      <w:r>
        <w:rPr>
          <w:rFonts w:ascii="Arial" w:hAnsi="Arial" w:cs="Arial"/>
          <w:b/>
          <w:kern w:val="0"/>
          <w:sz w:val="24"/>
          <w:lang w:val="en-GB"/>
        </w:rPr>
        <w:fldChar w:fldCharType="end"/>
      </w:r>
    </w:p>
    <w:p>
      <w:pPr>
        <w:widowControl/>
        <w:jc w:val="left"/>
        <w:rPr>
          <w:rFonts w:ascii="Arial" w:hAnsi="Arial"/>
          <w:b/>
          <w:kern w:val="0"/>
          <w:sz w:val="24"/>
          <w:szCs w:val="20"/>
          <w:lang w:val="en-GB"/>
        </w:rPr>
      </w:pPr>
      <w:r>
        <w:rPr>
          <w:bCs/>
          <w:sz w:val="24"/>
          <w:szCs w:val="20"/>
          <w:lang w:val="en-GB"/>
        </w:rPr>
        <w:br w:type="page"/>
      </w:r>
    </w:p>
    <w:p>
      <w:pPr>
        <w:pStyle w:val="2"/>
        <w:keepNext/>
        <w:widowControl/>
        <w:tabs>
          <w:tab w:val="left" w:pos="400"/>
          <w:tab w:val="left" w:pos="560"/>
        </w:tabs>
        <w:suppressAutoHyphens/>
        <w:autoSpaceDE/>
        <w:autoSpaceDN/>
        <w:adjustRightInd/>
        <w:spacing w:before="270" w:after="240" w:line="536870642" w:lineRule="auto"/>
        <w:rPr>
          <w:rFonts w:cs="Times New Roman"/>
          <w:bCs w:val="0"/>
          <w:color w:val="auto"/>
          <w:sz w:val="24"/>
          <w:szCs w:val="20"/>
          <w:lang w:val="en-GB"/>
        </w:rPr>
      </w:pPr>
      <w:bookmarkStart w:id="4" w:name="_Toc14363762"/>
      <w:bookmarkStart w:id="5" w:name="_Toc41744708"/>
      <w:bookmarkStart w:id="6" w:name="_Toc14355691"/>
      <w:bookmarkStart w:id="7" w:name="_Toc14355856"/>
      <w:r>
        <w:rPr>
          <w:rFonts w:hint="eastAsia" w:cs="Times New Roman"/>
          <w:bCs w:val="0"/>
          <w:color w:val="auto"/>
          <w:sz w:val="24"/>
          <w:szCs w:val="20"/>
          <w:lang w:val="en-GB"/>
        </w:rPr>
        <w:t>Foreword</w:t>
      </w:r>
      <w:bookmarkEnd w:id="2"/>
      <w:bookmarkEnd w:id="3"/>
      <w:bookmarkEnd w:id="4"/>
      <w:bookmarkEnd w:id="5"/>
      <w:bookmarkEnd w:id="6"/>
      <w:bookmarkEnd w:id="7"/>
    </w:p>
    <w:p>
      <w:pPr>
        <w:spacing w:afterLines="50"/>
        <w:rPr>
          <w:sz w:val="24"/>
        </w:rPr>
      </w:pPr>
      <w:r>
        <w:rPr>
          <w:sz w:val="24"/>
        </w:rPr>
        <w:t>The World Federation of Acupuncture-moxibustion Societies (WFAS) is responsible for the publishing of this standard.</w:t>
      </w:r>
    </w:p>
    <w:p>
      <w:pPr>
        <w:spacing w:afterLines="50"/>
        <w:rPr>
          <w:sz w:val="24"/>
        </w:rPr>
      </w:pPr>
      <w:r>
        <w:rPr>
          <w:sz w:val="24"/>
        </w:rPr>
        <w:t>Organization of drafting: Institute of Acupuncture and Moxibustion, China Academy of Chinese Medical Sciences.</w:t>
      </w:r>
    </w:p>
    <w:p>
      <w:pPr>
        <w:spacing w:afterLines="50"/>
        <w:rPr>
          <w:sz w:val="24"/>
        </w:rPr>
      </w:pPr>
      <w:r>
        <w:rPr>
          <w:sz w:val="24"/>
        </w:rPr>
        <w:t>Members of drafting panel: Wang Jingjing</w:t>
      </w:r>
      <w:r>
        <w:rPr>
          <w:rFonts w:hint="eastAsia"/>
          <w:sz w:val="24"/>
        </w:rPr>
        <w:t xml:space="preserve"> (China)</w:t>
      </w:r>
      <w:r>
        <w:rPr>
          <w:sz w:val="24"/>
        </w:rPr>
        <w:t xml:space="preserve"> </w:t>
      </w:r>
    </w:p>
    <w:p>
      <w:pPr>
        <w:spacing w:afterLines="50"/>
        <w:rPr>
          <w:sz w:val="24"/>
        </w:rPr>
      </w:pPr>
      <w:r>
        <w:rPr>
          <w:rFonts w:hint="eastAsia"/>
          <w:sz w:val="24"/>
        </w:rPr>
        <w:t xml:space="preserve">                       </w:t>
      </w:r>
      <w:r>
        <w:rPr>
          <w:sz w:val="24"/>
        </w:rPr>
        <w:t>Wu Zhongchao</w:t>
      </w:r>
      <w:r>
        <w:rPr>
          <w:rFonts w:hint="eastAsia"/>
          <w:sz w:val="24"/>
          <w:lang w:val="en-US" w:eastAsia="zh-CN"/>
        </w:rPr>
        <w:t xml:space="preserve"> </w:t>
      </w:r>
      <w:r>
        <w:rPr>
          <w:rFonts w:hint="eastAsia"/>
          <w:sz w:val="24"/>
        </w:rPr>
        <w:t>(China)</w:t>
      </w:r>
      <w:r>
        <w:rPr>
          <w:sz w:val="24"/>
        </w:rPr>
        <w:t xml:space="preserve"> </w:t>
      </w:r>
    </w:p>
    <w:p>
      <w:pPr>
        <w:spacing w:afterLines="50"/>
        <w:rPr>
          <w:sz w:val="24"/>
        </w:rPr>
      </w:pPr>
      <w:r>
        <w:rPr>
          <w:rFonts w:hint="eastAsia"/>
          <w:sz w:val="24"/>
        </w:rPr>
        <w:t xml:space="preserve">                       </w:t>
      </w:r>
      <w:r>
        <w:rPr>
          <w:sz w:val="24"/>
        </w:rPr>
        <w:t>Hu Jing</w:t>
      </w:r>
      <w:r>
        <w:rPr>
          <w:rFonts w:hint="eastAsia"/>
          <w:sz w:val="24"/>
          <w:lang w:val="en-US" w:eastAsia="zh-CN"/>
        </w:rPr>
        <w:t xml:space="preserve"> </w:t>
      </w:r>
      <w:r>
        <w:rPr>
          <w:rFonts w:hint="eastAsia"/>
          <w:sz w:val="24"/>
        </w:rPr>
        <w:t>(China)</w:t>
      </w:r>
      <w:r>
        <w:rPr>
          <w:sz w:val="24"/>
        </w:rPr>
        <w:t xml:space="preserve"> </w:t>
      </w:r>
    </w:p>
    <w:p>
      <w:pPr>
        <w:spacing w:afterLines="50"/>
        <w:rPr>
          <w:rFonts w:hint="eastAsia"/>
          <w:sz w:val="24"/>
        </w:rPr>
      </w:pPr>
      <w:r>
        <w:rPr>
          <w:rFonts w:hint="eastAsia"/>
          <w:sz w:val="24"/>
        </w:rPr>
        <w:t xml:space="preserve">                       </w:t>
      </w:r>
      <w:r>
        <w:rPr>
          <w:sz w:val="24"/>
        </w:rPr>
        <w:t>Zhang Yi</w:t>
      </w:r>
      <w:r>
        <w:rPr>
          <w:rFonts w:hint="eastAsia"/>
          <w:sz w:val="24"/>
          <w:lang w:val="en-US" w:eastAsia="zh-CN"/>
        </w:rPr>
        <w:t xml:space="preserve"> </w:t>
      </w:r>
      <w:r>
        <w:rPr>
          <w:rFonts w:hint="eastAsia"/>
          <w:sz w:val="24"/>
        </w:rPr>
        <w:t>(China)</w:t>
      </w:r>
    </w:p>
    <w:p>
      <w:pPr>
        <w:spacing w:afterLines="50"/>
        <w:rPr>
          <w:rFonts w:hint="eastAsia"/>
          <w:sz w:val="24"/>
        </w:rPr>
      </w:pPr>
      <w:r>
        <w:rPr>
          <w:rFonts w:hint="eastAsia"/>
          <w:sz w:val="24"/>
          <w:lang w:val="en-US" w:eastAsia="zh-CN"/>
        </w:rPr>
        <w:t xml:space="preserve">                       Cui Shuo </w:t>
      </w:r>
      <w:r>
        <w:rPr>
          <w:rFonts w:hint="eastAsia"/>
          <w:sz w:val="24"/>
        </w:rPr>
        <w:t>(China)</w:t>
      </w:r>
    </w:p>
    <w:p>
      <w:pPr>
        <w:spacing w:afterLines="50"/>
        <w:rPr>
          <w:rFonts w:hint="default" w:eastAsia="宋体"/>
          <w:sz w:val="24"/>
          <w:lang w:val="en-US" w:eastAsia="zh-CN"/>
        </w:rPr>
      </w:pPr>
      <w:r>
        <w:rPr>
          <w:rFonts w:hint="eastAsia"/>
          <w:sz w:val="24"/>
          <w:lang w:val="en-US" w:eastAsia="zh-CN"/>
        </w:rPr>
        <w:t xml:space="preserve">                       Wang Xiaoyu </w:t>
      </w:r>
      <w:r>
        <w:rPr>
          <w:rFonts w:hint="eastAsia"/>
          <w:sz w:val="24"/>
        </w:rPr>
        <w:t>(China)</w:t>
      </w:r>
    </w:p>
    <w:p>
      <w:pPr>
        <w:spacing w:afterLines="50"/>
        <w:rPr>
          <w:sz w:val="24"/>
        </w:rPr>
      </w:pPr>
      <w:r>
        <w:rPr>
          <w:sz w:val="24"/>
        </w:rPr>
        <w:t>Members of</w:t>
      </w:r>
      <w:r>
        <w:rPr>
          <w:rFonts w:hint="eastAsia"/>
          <w:sz w:val="24"/>
        </w:rPr>
        <w:t xml:space="preserve"> experts committee: Huang Longxiang (China)</w:t>
      </w:r>
    </w:p>
    <w:p>
      <w:pPr>
        <w:spacing w:afterLines="50"/>
        <w:rPr>
          <w:sz w:val="24"/>
        </w:rPr>
      </w:pPr>
      <w:r>
        <w:rPr>
          <w:rFonts w:hint="eastAsia"/>
          <w:sz w:val="24"/>
        </w:rPr>
        <w:t xml:space="preserve">                          Liu Weihong (China)</w:t>
      </w:r>
    </w:p>
    <w:p>
      <w:pPr>
        <w:spacing w:afterLines="50"/>
        <w:rPr>
          <w:sz w:val="24"/>
        </w:rPr>
      </w:pPr>
      <w:r>
        <w:rPr>
          <w:rFonts w:hint="eastAsia"/>
          <w:sz w:val="24"/>
        </w:rPr>
        <w:t xml:space="preserve">                          Sergio Bangrazi (Italy)</w:t>
      </w:r>
    </w:p>
    <w:p>
      <w:pPr>
        <w:spacing w:afterLines="50"/>
        <w:rPr>
          <w:sz w:val="24"/>
        </w:rPr>
      </w:pPr>
      <w:r>
        <w:rPr>
          <w:rFonts w:hint="eastAsia"/>
          <w:sz w:val="24"/>
        </w:rPr>
        <w:t xml:space="preserve">                          Wu Binjiang (Canada)</w:t>
      </w:r>
    </w:p>
    <w:p>
      <w:pPr>
        <w:spacing w:afterLines="50"/>
        <w:rPr>
          <w:sz w:val="24"/>
        </w:rPr>
      </w:pPr>
      <w:r>
        <w:rPr>
          <w:rFonts w:hint="eastAsia"/>
          <w:sz w:val="24"/>
        </w:rPr>
        <w:t xml:space="preserve">                          Li Yongming (U.S.A)</w:t>
      </w:r>
    </w:p>
    <w:p>
      <w:pPr>
        <w:spacing w:afterLines="50"/>
        <w:rPr>
          <w:sz w:val="24"/>
        </w:rPr>
      </w:pPr>
      <w:r>
        <w:rPr>
          <w:rFonts w:hint="eastAsia"/>
          <w:sz w:val="24"/>
        </w:rPr>
        <w:t xml:space="preserve">                          Ramon Maria Calduch (Spain)</w:t>
      </w:r>
    </w:p>
    <w:p>
      <w:pPr>
        <w:spacing w:afterLines="50"/>
        <w:rPr>
          <w:rFonts w:hint="eastAsia"/>
          <w:sz w:val="24"/>
        </w:rPr>
      </w:pPr>
      <w:r>
        <w:rPr>
          <w:sz w:val="24"/>
        </w:rPr>
        <w:pict>
          <v:rect id="_x0000_s1026" o:spid="_x0000_s1026" o:spt="1" style="position:absolute;left:0pt;margin-left:153.25pt;margin-top:22.05pt;height:22.55pt;width:128.25pt;z-index:251659264;mso-width-relative:page;mso-height-relative:page;" filled="f" stroked="t" coordsize="21600,21600">
            <v:path/>
            <v:fill on="f" focussize="0,0"/>
            <v:stroke color="#000000"/>
            <v:imagedata o:title=""/>
            <o:lock v:ext="edit" aspectratio="f"/>
          </v:rect>
        </w:pict>
      </w:r>
      <w:r>
        <w:rPr>
          <w:rFonts w:hint="eastAsia"/>
          <w:sz w:val="24"/>
        </w:rPr>
        <w:t xml:space="preserve">                          Claudia Skopalik (Germany)</w:t>
      </w:r>
    </w:p>
    <w:p>
      <w:pPr>
        <w:spacing w:afterLines="50"/>
        <w:rPr>
          <w:rFonts w:hint="eastAsia"/>
          <w:sz w:val="24"/>
        </w:rPr>
      </w:pPr>
      <w:r>
        <w:rPr>
          <w:rFonts w:hint="eastAsia"/>
          <w:sz w:val="24"/>
        </w:rPr>
        <w:t xml:space="preserve">                         </w:t>
      </w:r>
      <w:r>
        <w:rPr>
          <w:rFonts w:hint="eastAsia"/>
          <w:sz w:val="24"/>
          <w:lang w:val="en-US" w:eastAsia="zh-CN"/>
        </w:rPr>
        <w:t xml:space="preserve"> </w:t>
      </w:r>
      <w:r>
        <w:rPr>
          <w:rFonts w:hint="eastAsia"/>
          <w:sz w:val="24"/>
        </w:rPr>
        <w:t>Arne Kausland (Norway)</w:t>
      </w:r>
    </w:p>
    <w:p>
      <w:pPr>
        <w:spacing w:afterLines="50"/>
        <w:rPr>
          <w:sz w:val="24"/>
        </w:rPr>
      </w:pPr>
      <w:bookmarkStart w:id="8" w:name="_Hlk32228209"/>
      <w:bookmarkStart w:id="9" w:name="_Hlk32308086"/>
      <w:r>
        <w:rPr>
          <w:sz w:val="24"/>
        </w:rPr>
        <w:t>The standard is</w:t>
      </w:r>
      <w:bookmarkEnd w:id="8"/>
      <w:r>
        <w:rPr>
          <w:sz w:val="24"/>
        </w:rPr>
        <w:t xml:space="preserve"> drawn up under the instruction of the Technical Procedure for the 2nd term of the Acupuncture Standardization Committee of World Federation of Acupuncture Societies (Draft) developed by the Acupuncture Standardization Committee of WFAS (SC-WFAS).</w:t>
      </w:r>
      <w:bookmarkEnd w:id="9"/>
    </w:p>
    <w:p>
      <w:pPr>
        <w:rPr>
          <w:color w:val="FF0000"/>
        </w:rPr>
      </w:pPr>
    </w:p>
    <w:p>
      <w:pPr>
        <w:widowControl/>
        <w:jc w:val="left"/>
        <w:rPr>
          <w:rFonts w:ascii="Arial" w:hAnsi="Arial"/>
          <w:b/>
          <w:kern w:val="0"/>
          <w:sz w:val="24"/>
          <w:szCs w:val="20"/>
          <w:lang w:val="en-GB"/>
        </w:rPr>
      </w:pPr>
      <w:bookmarkStart w:id="10" w:name="_Toc14355188"/>
      <w:bookmarkStart w:id="11" w:name="_Toc14355692"/>
      <w:bookmarkStart w:id="12" w:name="_Toc14355348"/>
      <w:r>
        <w:rPr>
          <w:bCs/>
          <w:sz w:val="24"/>
          <w:szCs w:val="20"/>
          <w:lang w:val="en-GB"/>
        </w:rPr>
        <w:br w:type="page"/>
      </w:r>
    </w:p>
    <w:p>
      <w:pPr>
        <w:pStyle w:val="2"/>
        <w:keepNext/>
        <w:widowControl/>
        <w:tabs>
          <w:tab w:val="left" w:pos="400"/>
          <w:tab w:val="left" w:pos="560"/>
        </w:tabs>
        <w:suppressAutoHyphens/>
        <w:autoSpaceDE/>
        <w:autoSpaceDN/>
        <w:adjustRightInd/>
        <w:spacing w:before="270" w:after="240" w:line="536870642" w:lineRule="auto"/>
        <w:rPr>
          <w:rFonts w:cs="Times New Roman"/>
          <w:bCs w:val="0"/>
          <w:color w:val="auto"/>
          <w:sz w:val="24"/>
          <w:szCs w:val="20"/>
          <w:lang w:val="en-GB"/>
        </w:rPr>
      </w:pPr>
      <w:bookmarkStart w:id="13" w:name="_Toc41744709"/>
      <w:bookmarkStart w:id="14" w:name="_Toc14355857"/>
      <w:bookmarkStart w:id="15" w:name="_Toc14363763"/>
      <w:r>
        <w:rPr>
          <w:rFonts w:cs="Times New Roman"/>
          <w:bCs w:val="0"/>
          <w:color w:val="auto"/>
          <w:sz w:val="24"/>
          <w:szCs w:val="20"/>
          <w:lang w:val="en-GB"/>
        </w:rPr>
        <w:t>I</w:t>
      </w:r>
      <w:r>
        <w:rPr>
          <w:rFonts w:hint="eastAsia" w:cs="Times New Roman"/>
          <w:bCs w:val="0"/>
          <w:color w:val="auto"/>
          <w:sz w:val="24"/>
          <w:szCs w:val="20"/>
          <w:lang w:val="en-GB"/>
        </w:rPr>
        <w:t>ntroduction</w:t>
      </w:r>
      <w:bookmarkEnd w:id="10"/>
      <w:bookmarkEnd w:id="11"/>
      <w:bookmarkEnd w:id="12"/>
      <w:bookmarkEnd w:id="13"/>
      <w:bookmarkEnd w:id="14"/>
      <w:bookmarkEnd w:id="15"/>
    </w:p>
    <w:p>
      <w:pPr>
        <w:tabs>
          <w:tab w:val="left" w:pos="720"/>
        </w:tabs>
        <w:spacing w:afterLines="50"/>
        <w:rPr>
          <w:sz w:val="22"/>
          <w:szCs w:val="22"/>
        </w:rPr>
      </w:pPr>
      <w:r>
        <w:rPr>
          <w:rFonts w:hint="eastAsia"/>
          <w:sz w:val="22"/>
          <w:szCs w:val="22"/>
        </w:rPr>
        <w:t xml:space="preserve">Being a </w:t>
      </w:r>
      <w:r>
        <w:rPr>
          <w:sz w:val="22"/>
          <w:szCs w:val="22"/>
        </w:rPr>
        <w:t>traditional</w:t>
      </w:r>
      <w:r>
        <w:rPr>
          <w:rFonts w:hint="eastAsia"/>
          <w:sz w:val="22"/>
          <w:szCs w:val="22"/>
        </w:rPr>
        <w:t xml:space="preserve"> medical method, acupuncture has very few damage to human body</w:t>
      </w:r>
      <w:r>
        <w:rPr>
          <w:sz w:val="22"/>
          <w:szCs w:val="22"/>
        </w:rPr>
        <w:t xml:space="preserve">. At present, acupuncture has been used in over 180 countries in the world and over 20 countries and regions have </w:t>
      </w:r>
      <w:r>
        <w:rPr>
          <w:rFonts w:hint="eastAsia"/>
          <w:sz w:val="22"/>
          <w:szCs w:val="22"/>
        </w:rPr>
        <w:t>covered</w:t>
      </w:r>
      <w:r>
        <w:rPr>
          <w:sz w:val="22"/>
          <w:szCs w:val="22"/>
        </w:rPr>
        <w:t xml:space="preserve"> acupuncture into the national medical insurance.</w:t>
      </w:r>
      <w:r>
        <w:rPr>
          <w:rFonts w:hint="eastAsia"/>
          <w:sz w:val="22"/>
          <w:szCs w:val="22"/>
        </w:rPr>
        <w:t xml:space="preserve"> </w:t>
      </w:r>
      <w:r>
        <w:rPr>
          <w:sz w:val="22"/>
          <w:szCs w:val="22"/>
        </w:rPr>
        <w:t>B</w:t>
      </w:r>
      <w:r>
        <w:rPr>
          <w:rFonts w:hint="eastAsia"/>
          <w:sz w:val="22"/>
          <w:szCs w:val="22"/>
        </w:rPr>
        <w:t>ut, b</w:t>
      </w:r>
      <w:r>
        <w:rPr>
          <w:sz w:val="22"/>
          <w:szCs w:val="22"/>
        </w:rPr>
        <w:t>eing a kind of invasive therapy, acupuncture has a certain risk</w:t>
      </w:r>
      <w:r>
        <w:rPr>
          <w:rFonts w:hint="eastAsia"/>
          <w:sz w:val="22"/>
          <w:szCs w:val="22"/>
        </w:rPr>
        <w:t xml:space="preserve">, </w:t>
      </w:r>
      <w:r>
        <w:rPr>
          <w:sz w:val="22"/>
          <w:szCs w:val="22"/>
        </w:rPr>
        <w:t xml:space="preserve">especially when practitioners </w:t>
      </w:r>
      <w:r>
        <w:rPr>
          <w:rFonts w:hint="eastAsia"/>
          <w:sz w:val="22"/>
          <w:szCs w:val="22"/>
        </w:rPr>
        <w:t xml:space="preserve">don't </w:t>
      </w:r>
      <w:r>
        <w:rPr>
          <w:sz w:val="22"/>
          <w:szCs w:val="22"/>
        </w:rPr>
        <w:t>receive adequate training</w:t>
      </w:r>
      <w:r>
        <w:rPr>
          <w:rFonts w:hint="eastAsia"/>
          <w:sz w:val="22"/>
          <w:szCs w:val="22"/>
        </w:rPr>
        <w:t xml:space="preserve">. </w:t>
      </w:r>
      <w:r>
        <w:rPr>
          <w:sz w:val="22"/>
          <w:szCs w:val="22"/>
        </w:rPr>
        <w:t>In recent years, there are the reports on the acupuncture adverse events in different countries which results in a certain question on the safe use of acupuncture.</w:t>
      </w:r>
      <w:r>
        <w:rPr>
          <w:rFonts w:hint="eastAsia"/>
          <w:sz w:val="22"/>
          <w:szCs w:val="22"/>
        </w:rPr>
        <w:t xml:space="preserve"> </w:t>
      </w:r>
      <w:r>
        <w:rPr>
          <w:sz w:val="22"/>
          <w:szCs w:val="22"/>
        </w:rPr>
        <w:t>Some practitioners of acupuncture do</w:t>
      </w:r>
      <w:r>
        <w:rPr>
          <w:rFonts w:hint="eastAsia"/>
          <w:sz w:val="22"/>
          <w:szCs w:val="22"/>
        </w:rPr>
        <w:t xml:space="preserve">n't manipulate </w:t>
      </w:r>
      <w:r>
        <w:rPr>
          <w:sz w:val="22"/>
          <w:szCs w:val="22"/>
        </w:rPr>
        <w:t xml:space="preserve">according to </w:t>
      </w:r>
      <w:r>
        <w:rPr>
          <w:rFonts w:hint="eastAsia"/>
          <w:sz w:val="22"/>
          <w:szCs w:val="22"/>
        </w:rPr>
        <w:t>acupuncture technical specifications</w:t>
      </w:r>
      <w:r>
        <w:rPr>
          <w:sz w:val="22"/>
          <w:szCs w:val="22"/>
        </w:rPr>
        <w:t>, which leads to some doubts about the safety of acupuncture.</w:t>
      </w:r>
      <w:r>
        <w:rPr>
          <w:rFonts w:hint="eastAsia"/>
          <w:sz w:val="22"/>
          <w:szCs w:val="22"/>
        </w:rPr>
        <w:t xml:space="preserve"> </w:t>
      </w:r>
      <w:r>
        <w:rPr>
          <w:sz w:val="22"/>
          <w:szCs w:val="22"/>
        </w:rPr>
        <w:t>Therefore, in the consideration of all relevant stakeholders, it is necessary to specify the safe use of acupuncture</w:t>
      </w:r>
      <w:r>
        <w:rPr>
          <w:rFonts w:hint="eastAsia"/>
          <w:sz w:val="22"/>
          <w:szCs w:val="22"/>
        </w:rPr>
        <w:t xml:space="preserve"> so as to reduce the risk or control the risk to the acceptable level</w:t>
      </w:r>
      <w:r>
        <w:rPr>
          <w:sz w:val="22"/>
          <w:szCs w:val="22"/>
        </w:rPr>
        <w:t>.</w:t>
      </w:r>
      <w:r>
        <w:rPr>
          <w:rFonts w:hint="eastAsia"/>
          <w:sz w:val="22"/>
          <w:szCs w:val="22"/>
        </w:rPr>
        <w:t xml:space="preserve"> </w:t>
      </w:r>
      <w:r>
        <w:rPr>
          <w:sz w:val="22"/>
          <w:szCs w:val="22"/>
        </w:rPr>
        <w:t>This</w:t>
      </w:r>
      <w:r>
        <w:rPr>
          <w:rFonts w:hint="eastAsia"/>
          <w:sz w:val="22"/>
          <w:szCs w:val="22"/>
        </w:rPr>
        <w:t xml:space="preserve"> standard was developed in response to worldwide demand</w:t>
      </w:r>
      <w:r>
        <w:rPr>
          <w:sz w:val="22"/>
          <w:szCs w:val="22"/>
        </w:rPr>
        <w:t xml:space="preserve"> </w:t>
      </w:r>
      <w:r>
        <w:rPr>
          <w:rFonts w:hint="eastAsia"/>
          <w:sz w:val="22"/>
          <w:szCs w:val="22"/>
        </w:rPr>
        <w:t>in the acupuncture procedure.</w:t>
      </w:r>
    </w:p>
    <w:p>
      <w:pPr>
        <w:tabs>
          <w:tab w:val="left" w:pos="720"/>
        </w:tabs>
        <w:spacing w:afterLines="50"/>
        <w:rPr>
          <w:bCs/>
          <w:sz w:val="22"/>
          <w:szCs w:val="22"/>
        </w:rPr>
      </w:pPr>
      <w:r>
        <w:rPr>
          <w:rFonts w:hint="eastAsia"/>
          <w:bCs/>
          <w:sz w:val="22"/>
          <w:szCs w:val="22"/>
        </w:rPr>
        <w:t xml:space="preserve">There are many kinds of acupuncture needles. Before </w:t>
      </w:r>
      <w:r>
        <w:rPr>
          <w:bCs/>
          <w:sz w:val="22"/>
          <w:szCs w:val="22"/>
        </w:rPr>
        <w:t>develop</w:t>
      </w:r>
      <w:r>
        <w:rPr>
          <w:rFonts w:hint="eastAsia"/>
          <w:bCs/>
          <w:sz w:val="22"/>
          <w:szCs w:val="22"/>
        </w:rPr>
        <w:t>ing the standards for specific acupuncture needles, it</w:t>
      </w:r>
      <w:r>
        <w:rPr>
          <w:bCs/>
          <w:sz w:val="22"/>
          <w:szCs w:val="22"/>
        </w:rPr>
        <w:t>’</w:t>
      </w:r>
      <w:r>
        <w:rPr>
          <w:rFonts w:hint="eastAsia"/>
          <w:bCs/>
          <w:sz w:val="22"/>
          <w:szCs w:val="22"/>
        </w:rPr>
        <w:t xml:space="preserve">s </w:t>
      </w:r>
      <w:r>
        <w:rPr>
          <w:bCs/>
          <w:sz w:val="22"/>
          <w:szCs w:val="22"/>
        </w:rPr>
        <w:t>necessary</w:t>
      </w:r>
      <w:r>
        <w:rPr>
          <w:rFonts w:hint="eastAsia"/>
          <w:bCs/>
          <w:sz w:val="22"/>
          <w:szCs w:val="22"/>
        </w:rPr>
        <w:t xml:space="preserve"> to extract </w:t>
      </w:r>
      <w:r>
        <w:rPr>
          <w:bCs/>
          <w:iCs/>
          <w:sz w:val="22"/>
          <w:szCs w:val="22"/>
        </w:rPr>
        <w:t>the common problems encountered in acupuncture with different kinds of needles</w:t>
      </w:r>
      <w:r>
        <w:rPr>
          <w:rFonts w:hint="eastAsia"/>
          <w:bCs/>
          <w:iCs/>
          <w:sz w:val="22"/>
          <w:szCs w:val="22"/>
        </w:rPr>
        <w:t>, for example</w:t>
      </w:r>
      <w:r>
        <w:rPr>
          <w:sz w:val="22"/>
          <w:szCs w:val="22"/>
        </w:rPr>
        <w:t xml:space="preserve"> the definition, grade</w:t>
      </w:r>
      <w:r>
        <w:rPr>
          <w:rFonts w:hint="eastAsia"/>
          <w:sz w:val="22"/>
          <w:szCs w:val="22"/>
        </w:rPr>
        <w:t xml:space="preserve">, </w:t>
      </w:r>
      <w:r>
        <w:rPr>
          <w:sz w:val="22"/>
          <w:szCs w:val="22"/>
        </w:rPr>
        <w:t>source</w:t>
      </w:r>
      <w:r>
        <w:rPr>
          <w:rFonts w:hint="eastAsia"/>
          <w:sz w:val="22"/>
          <w:szCs w:val="22"/>
        </w:rPr>
        <w:t xml:space="preserve"> </w:t>
      </w:r>
      <w:r>
        <w:rPr>
          <w:sz w:val="22"/>
          <w:szCs w:val="22"/>
        </w:rPr>
        <w:t xml:space="preserve">and </w:t>
      </w:r>
      <w:r>
        <w:rPr>
          <w:rFonts w:hint="eastAsia"/>
          <w:sz w:val="22"/>
          <w:szCs w:val="22"/>
        </w:rPr>
        <w:t xml:space="preserve">control </w:t>
      </w:r>
      <w:r>
        <w:rPr>
          <w:sz w:val="22"/>
          <w:szCs w:val="22"/>
        </w:rPr>
        <w:t xml:space="preserve">measures </w:t>
      </w:r>
      <w:r>
        <w:rPr>
          <w:rFonts w:hint="eastAsia"/>
          <w:sz w:val="22"/>
          <w:szCs w:val="22"/>
        </w:rPr>
        <w:t xml:space="preserve">of acupuncture risks, </w:t>
      </w:r>
      <w:r>
        <w:rPr>
          <w:rFonts w:hint="eastAsia"/>
          <w:bCs/>
          <w:iCs/>
          <w:sz w:val="22"/>
          <w:szCs w:val="22"/>
        </w:rPr>
        <w:t xml:space="preserve">and then develop a </w:t>
      </w:r>
      <w:r>
        <w:rPr>
          <w:rFonts w:hint="eastAsia"/>
          <w:bCs/>
          <w:sz w:val="22"/>
          <w:szCs w:val="22"/>
        </w:rPr>
        <w:t xml:space="preserve">general requirement in the safe use of acupuncture. </w:t>
      </w:r>
      <w:r>
        <w:rPr>
          <w:rFonts w:hint="eastAsia"/>
          <w:bCs/>
          <w:iCs/>
          <w:sz w:val="22"/>
          <w:szCs w:val="22"/>
        </w:rPr>
        <w:t xml:space="preserve">The purpose of this standard is intended to </w:t>
      </w:r>
      <w:r>
        <w:rPr>
          <w:bCs/>
          <w:iCs/>
          <w:sz w:val="22"/>
          <w:szCs w:val="22"/>
        </w:rPr>
        <w:t xml:space="preserve">build a framework for the establishment of subsequent related </w:t>
      </w:r>
      <w:r>
        <w:rPr>
          <w:bCs/>
          <w:sz w:val="22"/>
          <w:szCs w:val="22"/>
        </w:rPr>
        <w:t xml:space="preserve">specific </w:t>
      </w:r>
      <w:r>
        <w:rPr>
          <w:bCs/>
          <w:iCs/>
          <w:sz w:val="22"/>
          <w:szCs w:val="22"/>
        </w:rPr>
        <w:t>standards</w:t>
      </w:r>
      <w:r>
        <w:rPr>
          <w:bCs/>
          <w:sz w:val="22"/>
          <w:szCs w:val="22"/>
        </w:rPr>
        <w:t xml:space="preserve"> on acupuncture safe use</w:t>
      </w:r>
      <w:r>
        <w:rPr>
          <w:bCs/>
          <w:iCs/>
          <w:sz w:val="22"/>
          <w:szCs w:val="22"/>
        </w:rPr>
        <w:t>,</w:t>
      </w:r>
      <w:r>
        <w:rPr>
          <w:bCs/>
          <w:sz w:val="22"/>
          <w:szCs w:val="22"/>
        </w:rPr>
        <w:t xml:space="preserve"> and avoid the repetition of the common issues during the development of individual standard on acupuncture safe use with different kinds of needles.</w:t>
      </w:r>
      <w:r>
        <w:rPr>
          <w:rFonts w:hint="eastAsia"/>
          <w:bCs/>
          <w:sz w:val="22"/>
          <w:szCs w:val="22"/>
        </w:rPr>
        <w:t xml:space="preserve"> </w:t>
      </w:r>
    </w:p>
    <w:p>
      <w:pPr>
        <w:spacing w:afterLines="50"/>
        <w:rPr>
          <w:sz w:val="22"/>
          <w:szCs w:val="22"/>
        </w:rPr>
      </w:pPr>
      <w:r>
        <w:rPr>
          <w:rFonts w:hint="eastAsia"/>
          <w:bCs/>
          <w:sz w:val="22"/>
          <w:szCs w:val="22"/>
        </w:rPr>
        <w:t>As a general requirement in the safe use of acupuncture, t</w:t>
      </w:r>
      <w:r>
        <w:rPr>
          <w:bCs/>
          <w:sz w:val="22"/>
          <w:szCs w:val="22"/>
        </w:rPr>
        <w:t xml:space="preserve">his </w:t>
      </w:r>
      <w:r>
        <w:rPr>
          <w:rFonts w:hint="eastAsia"/>
          <w:bCs/>
          <w:sz w:val="22"/>
          <w:szCs w:val="22"/>
        </w:rPr>
        <w:t>project proposal</w:t>
      </w:r>
      <w:r>
        <w:rPr>
          <w:bCs/>
          <w:sz w:val="22"/>
          <w:szCs w:val="22"/>
        </w:rPr>
        <w:t xml:space="preserve"> is not for a specific acupuncture needle</w:t>
      </w:r>
      <w:r>
        <w:rPr>
          <w:rFonts w:hint="eastAsia"/>
          <w:bCs/>
          <w:sz w:val="22"/>
          <w:szCs w:val="22"/>
        </w:rPr>
        <w:t xml:space="preserve">, but for </w:t>
      </w:r>
      <w:r>
        <w:rPr>
          <w:bCs/>
          <w:iCs/>
          <w:sz w:val="22"/>
          <w:szCs w:val="22"/>
        </w:rPr>
        <w:t>deal</w:t>
      </w:r>
      <w:r>
        <w:rPr>
          <w:rFonts w:hint="eastAsia"/>
          <w:bCs/>
          <w:iCs/>
          <w:sz w:val="22"/>
          <w:szCs w:val="22"/>
        </w:rPr>
        <w:t>ing</w:t>
      </w:r>
      <w:r>
        <w:rPr>
          <w:bCs/>
          <w:iCs/>
          <w:sz w:val="22"/>
          <w:szCs w:val="22"/>
        </w:rPr>
        <w:t xml:space="preserve"> with the common problems encountered in acupuncture with different kinds of needles and specify</w:t>
      </w:r>
      <w:r>
        <w:rPr>
          <w:rFonts w:hint="eastAsia"/>
          <w:bCs/>
          <w:iCs/>
          <w:sz w:val="22"/>
          <w:szCs w:val="22"/>
        </w:rPr>
        <w:t>ing</w:t>
      </w:r>
      <w:r>
        <w:rPr>
          <w:bCs/>
          <w:iCs/>
          <w:sz w:val="22"/>
          <w:szCs w:val="22"/>
        </w:rPr>
        <w:t xml:space="preserve"> the procedure to prevent from the risks of acupuncture</w:t>
      </w:r>
      <w:r>
        <w:rPr>
          <w:rFonts w:hint="eastAsia"/>
          <w:bCs/>
          <w:iCs/>
          <w:sz w:val="22"/>
          <w:szCs w:val="22"/>
        </w:rPr>
        <w:t>.</w:t>
      </w:r>
    </w:p>
    <w:p>
      <w:pPr>
        <w:widowControl/>
        <w:jc w:val="left"/>
        <w:rPr>
          <w:rFonts w:ascii="Arial" w:hAnsi="Arial"/>
          <w:b/>
          <w:color w:val="000000"/>
          <w:kern w:val="0"/>
          <w:sz w:val="24"/>
        </w:rPr>
      </w:pPr>
      <w:r>
        <w:br w:type="page"/>
      </w:r>
    </w:p>
    <w:p>
      <w:pPr>
        <w:pStyle w:val="24"/>
        <w:jc w:val="left"/>
        <w:rPr>
          <w:b w:val="0"/>
          <w:color w:val="0000FF"/>
          <w:sz w:val="20"/>
        </w:rPr>
      </w:pPr>
      <w:r>
        <w:rPr>
          <w:rFonts w:hint="eastAsia"/>
          <w:szCs w:val="24"/>
          <w:lang w:eastAsia="zh-CN"/>
        </w:rPr>
        <w:t>General requirement for the risk control in the safe use of acupuncture</w:t>
      </w:r>
    </w:p>
    <w:p>
      <w:pPr>
        <w:pStyle w:val="2"/>
        <w:keepNext/>
        <w:widowControl/>
        <w:tabs>
          <w:tab w:val="left" w:pos="400"/>
          <w:tab w:val="left" w:pos="560"/>
        </w:tabs>
        <w:suppressAutoHyphens/>
        <w:autoSpaceDE/>
        <w:autoSpaceDN/>
        <w:adjustRightInd/>
        <w:spacing w:before="270" w:after="240" w:line="536870642" w:lineRule="auto"/>
        <w:rPr>
          <w:rFonts w:cs="Times New Roman"/>
          <w:bCs w:val="0"/>
          <w:color w:val="auto"/>
          <w:sz w:val="24"/>
          <w:szCs w:val="20"/>
          <w:lang w:val="en-GB"/>
        </w:rPr>
      </w:pPr>
      <w:bookmarkStart w:id="16" w:name="_Toc14363764"/>
      <w:bookmarkStart w:id="17" w:name="_Toc14355189"/>
      <w:bookmarkStart w:id="18" w:name="_Toc41744710"/>
      <w:bookmarkStart w:id="19" w:name="_Toc14355858"/>
      <w:bookmarkStart w:id="20" w:name="_Toc14355349"/>
      <w:bookmarkStart w:id="21" w:name="_Toc14355693"/>
      <w:r>
        <w:rPr>
          <w:rFonts w:hint="eastAsia" w:cs="Times New Roman"/>
          <w:bCs w:val="0"/>
          <w:color w:val="auto"/>
          <w:sz w:val="24"/>
          <w:szCs w:val="20"/>
          <w:lang w:val="en-GB"/>
        </w:rPr>
        <w:t xml:space="preserve">1  </w:t>
      </w:r>
      <w:r>
        <w:rPr>
          <w:rFonts w:cs="Times New Roman"/>
          <w:bCs w:val="0"/>
          <w:color w:val="auto"/>
          <w:sz w:val="24"/>
          <w:szCs w:val="20"/>
          <w:lang w:val="en-GB"/>
        </w:rPr>
        <w:t>S</w:t>
      </w:r>
      <w:r>
        <w:rPr>
          <w:rFonts w:hint="eastAsia" w:cs="Times New Roman"/>
          <w:bCs w:val="0"/>
          <w:color w:val="auto"/>
          <w:sz w:val="24"/>
          <w:szCs w:val="20"/>
          <w:lang w:val="en-GB"/>
        </w:rPr>
        <w:t>cope</w:t>
      </w:r>
      <w:bookmarkEnd w:id="16"/>
      <w:bookmarkEnd w:id="17"/>
      <w:bookmarkEnd w:id="18"/>
      <w:bookmarkEnd w:id="19"/>
      <w:bookmarkEnd w:id="20"/>
      <w:bookmarkEnd w:id="21"/>
    </w:p>
    <w:p>
      <w:pPr>
        <w:spacing w:afterLines="50"/>
        <w:rPr>
          <w:sz w:val="22"/>
          <w:szCs w:val="22"/>
        </w:rPr>
      </w:pPr>
      <w:r>
        <w:rPr>
          <w:sz w:val="22"/>
          <w:szCs w:val="22"/>
        </w:rPr>
        <w:t xml:space="preserve">This standard specifies the risks in the acupuncture procedure and the general requirement for its safe use, including the definition of risk, grade of risk and source of risk, control flow and control measures of acupuncture risk for the different acupuncture needles and </w:t>
      </w:r>
      <w:r>
        <w:rPr>
          <w:rFonts w:hint="eastAsia"/>
          <w:sz w:val="22"/>
          <w:szCs w:val="22"/>
        </w:rPr>
        <w:t xml:space="preserve">the </w:t>
      </w:r>
      <w:r>
        <w:rPr>
          <w:sz w:val="22"/>
          <w:szCs w:val="22"/>
        </w:rPr>
        <w:t>procedure</w:t>
      </w:r>
      <w:r>
        <w:rPr>
          <w:rFonts w:hint="eastAsia"/>
          <w:sz w:val="22"/>
          <w:szCs w:val="22"/>
        </w:rPr>
        <w:t xml:space="preserve"> for their use</w:t>
      </w:r>
      <w:r>
        <w:rPr>
          <w:sz w:val="22"/>
          <w:szCs w:val="22"/>
        </w:rPr>
        <w:t>.</w:t>
      </w:r>
    </w:p>
    <w:p>
      <w:pPr>
        <w:spacing w:afterLines="50"/>
        <w:rPr>
          <w:sz w:val="22"/>
          <w:szCs w:val="22"/>
        </w:rPr>
      </w:pPr>
      <w:r>
        <w:rPr>
          <w:sz w:val="22"/>
          <w:szCs w:val="22"/>
        </w:rPr>
        <w:t xml:space="preserve">This standard is applicable to the issues on acupuncture safe use. It does not apply to the specifications of acupuncture needles, but to those for dealing with the common problems encountered in acupuncture with different kinds of needles and the procedure to prevent from the risks of acupuncture. </w:t>
      </w:r>
    </w:p>
    <w:p>
      <w:pPr>
        <w:spacing w:afterLines="50"/>
        <w:rPr>
          <w:sz w:val="22"/>
          <w:szCs w:val="22"/>
        </w:rPr>
      </w:pPr>
      <w:r>
        <w:rPr>
          <w:sz w:val="22"/>
          <w:szCs w:val="22"/>
        </w:rPr>
        <w:t>This standard excludes the specific criteria for the training of acupuncture practitioners and the clinical treatment or efficacy of acupuncture.</w:t>
      </w:r>
    </w:p>
    <w:p>
      <w:pPr>
        <w:pStyle w:val="2"/>
        <w:keepNext/>
        <w:widowControl/>
        <w:tabs>
          <w:tab w:val="left" w:pos="400"/>
          <w:tab w:val="left" w:pos="560"/>
        </w:tabs>
        <w:suppressAutoHyphens/>
        <w:autoSpaceDE/>
        <w:autoSpaceDN/>
        <w:adjustRightInd/>
        <w:spacing w:before="270" w:after="240" w:line="536870642" w:lineRule="auto"/>
        <w:rPr>
          <w:rFonts w:cs="Times New Roman"/>
          <w:bCs w:val="0"/>
          <w:color w:val="auto"/>
          <w:sz w:val="24"/>
          <w:szCs w:val="20"/>
          <w:lang w:val="en-GB"/>
        </w:rPr>
      </w:pPr>
      <w:bookmarkStart w:id="22" w:name="_Toc41744711"/>
      <w:bookmarkStart w:id="23" w:name="_Toc14363776"/>
      <w:r>
        <w:rPr>
          <w:rFonts w:hint="eastAsia" w:cs="Times New Roman"/>
          <w:bCs w:val="0"/>
          <w:color w:val="auto"/>
          <w:sz w:val="24"/>
          <w:szCs w:val="20"/>
          <w:lang w:val="en-GB"/>
        </w:rPr>
        <w:t xml:space="preserve">2  </w:t>
      </w:r>
      <w:r>
        <w:rPr>
          <w:rFonts w:cs="Times New Roman"/>
          <w:bCs w:val="0"/>
          <w:color w:val="auto"/>
          <w:sz w:val="24"/>
          <w:szCs w:val="20"/>
          <w:lang w:val="en-GB"/>
        </w:rPr>
        <w:t>N</w:t>
      </w:r>
      <w:r>
        <w:rPr>
          <w:rFonts w:hint="eastAsia" w:cs="Times New Roman"/>
          <w:bCs w:val="0"/>
          <w:color w:val="auto"/>
          <w:sz w:val="24"/>
          <w:szCs w:val="20"/>
          <w:lang w:val="en-GB"/>
        </w:rPr>
        <w:t>ormative references</w:t>
      </w:r>
      <w:bookmarkEnd w:id="22"/>
      <w:bookmarkEnd w:id="23"/>
    </w:p>
    <w:p>
      <w:pPr>
        <w:spacing w:afterLines="50"/>
      </w:pPr>
      <w:r>
        <w:t>The following referenced documents are indispensable for the application of this document. For dated references, only the edition cited applies. For undated references, the latest edition of the referenced document (including any amendments) applies.</w:t>
      </w:r>
    </w:p>
    <w:p>
      <w:pPr>
        <w:spacing w:afterLines="50"/>
      </w:pPr>
      <w:r>
        <w:t>ISO 17218</w:t>
      </w:r>
      <w:r>
        <w:rPr>
          <w:rFonts w:hint="eastAsia"/>
        </w:rPr>
        <w:t>: 2014</w:t>
      </w:r>
      <w:r>
        <w:t xml:space="preserve"> Sterile acupuncture needles for single use</w:t>
      </w:r>
    </w:p>
    <w:p>
      <w:pPr>
        <w:spacing w:afterLines="50"/>
        <w:jc w:val="left"/>
      </w:pPr>
      <w:r>
        <w:rPr>
          <w:rFonts w:hint="eastAsia"/>
        </w:rPr>
        <w:t xml:space="preserve">WHO Guidelines on Basic Training and Safety in Acupuncture. [online]. 1999. Available at https://apps.who.int/iris/handle/10665/66007  </w:t>
      </w:r>
    </w:p>
    <w:p>
      <w:pPr>
        <w:pStyle w:val="2"/>
        <w:keepNext/>
        <w:widowControl/>
        <w:tabs>
          <w:tab w:val="left" w:pos="400"/>
          <w:tab w:val="left" w:pos="560"/>
        </w:tabs>
        <w:suppressAutoHyphens/>
        <w:autoSpaceDE/>
        <w:autoSpaceDN/>
        <w:adjustRightInd/>
        <w:spacing w:before="270" w:after="240" w:line="536870642" w:lineRule="auto"/>
        <w:rPr>
          <w:rFonts w:cs="Times New Roman"/>
          <w:bCs w:val="0"/>
          <w:color w:val="auto"/>
          <w:sz w:val="24"/>
          <w:szCs w:val="20"/>
          <w:lang w:val="en-GB"/>
        </w:rPr>
      </w:pPr>
      <w:bookmarkStart w:id="24" w:name="_Toc14355356"/>
      <w:bookmarkStart w:id="25" w:name="_Toc14355204"/>
      <w:bookmarkStart w:id="26" w:name="_Toc41744712"/>
      <w:bookmarkStart w:id="27" w:name="_Toc14363770"/>
      <w:bookmarkStart w:id="28" w:name="_Toc14355699"/>
      <w:bookmarkStart w:id="29" w:name="_Toc14355864"/>
      <w:r>
        <w:rPr>
          <w:rFonts w:hint="eastAsia" w:cs="Times New Roman"/>
          <w:bCs w:val="0"/>
          <w:color w:val="auto"/>
          <w:sz w:val="24"/>
          <w:szCs w:val="20"/>
          <w:lang w:val="en-GB"/>
        </w:rPr>
        <w:t xml:space="preserve">3  </w:t>
      </w:r>
      <w:r>
        <w:rPr>
          <w:rFonts w:cs="Times New Roman"/>
          <w:bCs w:val="0"/>
          <w:color w:val="auto"/>
          <w:sz w:val="24"/>
          <w:szCs w:val="20"/>
          <w:lang w:val="en-GB"/>
        </w:rPr>
        <w:t>T</w:t>
      </w:r>
      <w:r>
        <w:rPr>
          <w:rFonts w:hint="eastAsia" w:cs="Times New Roman"/>
          <w:bCs w:val="0"/>
          <w:color w:val="auto"/>
          <w:sz w:val="24"/>
          <w:szCs w:val="20"/>
          <w:lang w:val="en-GB"/>
        </w:rPr>
        <w:t>erms and definitions</w:t>
      </w:r>
      <w:bookmarkEnd w:id="24"/>
      <w:bookmarkEnd w:id="25"/>
      <w:bookmarkEnd w:id="26"/>
      <w:bookmarkEnd w:id="27"/>
      <w:bookmarkEnd w:id="28"/>
      <w:bookmarkEnd w:id="29"/>
    </w:p>
    <w:p>
      <w:pPr>
        <w:pStyle w:val="3"/>
        <w:spacing w:before="120" w:after="120" w:line="250" w:lineRule="exact"/>
        <w:rPr>
          <w:lang w:eastAsia="zh-CN"/>
        </w:rPr>
      </w:pPr>
      <w:bookmarkStart w:id="30" w:name="_Toc14363771"/>
      <w:bookmarkStart w:id="31" w:name="_Toc14355700"/>
      <w:bookmarkStart w:id="32" w:name="_Toc14355205"/>
      <w:bookmarkStart w:id="33" w:name="_Toc14355357"/>
      <w:bookmarkStart w:id="34" w:name="_Toc41744713"/>
      <w:bookmarkStart w:id="35" w:name="_Toc14355865"/>
      <w:r>
        <w:rPr>
          <w:rFonts w:hint="eastAsia"/>
          <w:lang w:eastAsia="zh-CN"/>
        </w:rPr>
        <w:t>3.1 Acupuncture risks</w:t>
      </w:r>
      <w:bookmarkEnd w:id="30"/>
      <w:bookmarkEnd w:id="31"/>
      <w:bookmarkEnd w:id="32"/>
      <w:bookmarkEnd w:id="33"/>
      <w:bookmarkEnd w:id="34"/>
      <w:bookmarkEnd w:id="35"/>
    </w:p>
    <w:p>
      <w:pPr>
        <w:pStyle w:val="19"/>
        <w:spacing w:afterLines="50"/>
        <w:ind w:firstLine="0" w:firstLineChars="0"/>
      </w:pPr>
      <w:r>
        <w:rPr>
          <w:rFonts w:hint="eastAsia"/>
        </w:rPr>
        <w:t>p</w:t>
      </w:r>
      <w:r>
        <w:t>ossibility of loss, injury, or other adverse circumstance due to acupuncture</w:t>
      </w:r>
    </w:p>
    <w:p>
      <w:pPr>
        <w:pStyle w:val="3"/>
        <w:spacing w:before="120" w:after="120" w:line="250" w:lineRule="exact"/>
        <w:rPr>
          <w:lang w:eastAsia="zh-CN"/>
        </w:rPr>
      </w:pPr>
      <w:bookmarkStart w:id="36" w:name="_Toc14355358"/>
      <w:bookmarkStart w:id="37" w:name="_Toc14355866"/>
      <w:bookmarkStart w:id="38" w:name="_Toc14363772"/>
      <w:bookmarkStart w:id="39" w:name="_Toc14355701"/>
      <w:bookmarkStart w:id="40" w:name="_Toc41744714"/>
      <w:bookmarkStart w:id="41" w:name="_Toc14355206"/>
      <w:r>
        <w:rPr>
          <w:rFonts w:hint="eastAsia"/>
          <w:lang w:eastAsia="zh-CN"/>
        </w:rPr>
        <w:t>3.2 Adverse reactions to acupuncture</w:t>
      </w:r>
      <w:bookmarkEnd w:id="36"/>
      <w:bookmarkEnd w:id="37"/>
      <w:bookmarkEnd w:id="38"/>
      <w:bookmarkEnd w:id="39"/>
      <w:bookmarkEnd w:id="40"/>
      <w:bookmarkEnd w:id="41"/>
    </w:p>
    <w:p>
      <w:pPr>
        <w:pStyle w:val="19"/>
        <w:spacing w:afterLines="50"/>
        <w:ind w:firstLine="0" w:firstLineChars="0"/>
      </w:pPr>
      <w:r>
        <w:rPr>
          <w:rFonts w:hint="eastAsia"/>
        </w:rPr>
        <w:t>adverse medical events not related to the treatment goal intended by acupuncture therapy itself during or after the normative acupuncture treatment,, including normative diagnosis, normative needle manipulations and normative using of acupuncture instruments.</w:t>
      </w:r>
    </w:p>
    <w:p>
      <w:pPr>
        <w:pStyle w:val="3"/>
        <w:spacing w:before="120" w:after="120" w:line="250" w:lineRule="exact"/>
        <w:rPr>
          <w:lang w:eastAsia="zh-CN"/>
        </w:rPr>
      </w:pPr>
      <w:bookmarkStart w:id="42" w:name="_Toc41744715"/>
      <w:bookmarkStart w:id="43" w:name="_Toc14355867"/>
      <w:bookmarkStart w:id="44" w:name="_Toc14355359"/>
      <w:bookmarkStart w:id="45" w:name="_Toc14355702"/>
      <w:bookmarkStart w:id="46" w:name="_Toc14355207"/>
      <w:bookmarkStart w:id="47" w:name="_Toc14363773"/>
      <w:r>
        <w:rPr>
          <w:rFonts w:hint="eastAsia"/>
          <w:lang w:eastAsia="zh-CN"/>
        </w:rPr>
        <w:t>3.3 Adverse events of acupuncture</w:t>
      </w:r>
      <w:bookmarkEnd w:id="42"/>
    </w:p>
    <w:p>
      <w:pPr>
        <w:pStyle w:val="19"/>
        <w:ind w:firstLine="0" w:firstLineChars="0"/>
      </w:pPr>
      <w:r>
        <w:rPr>
          <w:rFonts w:hint="eastAsia"/>
        </w:rPr>
        <w:t xml:space="preserve">adverse medical events </w:t>
      </w:r>
      <w:r>
        <w:t>no causal relationship with acupuncture therapy</w:t>
      </w:r>
      <w:r>
        <w:rPr>
          <w:rFonts w:hint="eastAsia"/>
        </w:rPr>
        <w:t xml:space="preserve"> during or after the normative acupuncture treatment.</w:t>
      </w:r>
    </w:p>
    <w:p>
      <w:pPr>
        <w:pStyle w:val="3"/>
        <w:spacing w:before="120" w:after="120" w:line="250" w:lineRule="exact"/>
        <w:rPr>
          <w:lang w:eastAsia="zh-CN"/>
        </w:rPr>
      </w:pPr>
      <w:bookmarkStart w:id="48" w:name="_Toc41744716"/>
      <w:r>
        <w:rPr>
          <w:rFonts w:hint="eastAsia"/>
          <w:lang w:eastAsia="zh-CN"/>
        </w:rPr>
        <w:t>3.4 Adverse accidents</w:t>
      </w:r>
      <w:bookmarkEnd w:id="48"/>
    </w:p>
    <w:p>
      <w:pPr>
        <w:pStyle w:val="19"/>
        <w:ind w:firstLine="0" w:firstLineChars="0"/>
      </w:pPr>
      <w:r>
        <w:rPr>
          <w:rFonts w:hint="eastAsia"/>
        </w:rPr>
        <w:t>a</w:t>
      </w:r>
      <w:r>
        <w:t xml:space="preserve">dverse events that are contrary to the </w:t>
      </w:r>
      <w:r>
        <w:rPr>
          <w:rFonts w:hint="eastAsia"/>
        </w:rPr>
        <w:t xml:space="preserve">treatment goal of acupuncture </w:t>
      </w:r>
      <w:r>
        <w:t xml:space="preserve">and cause severe physical </w:t>
      </w:r>
      <w:r>
        <w:rPr>
          <w:rFonts w:hint="eastAsia"/>
        </w:rPr>
        <w:t xml:space="preserve">or </w:t>
      </w:r>
      <w:r>
        <w:t xml:space="preserve">mental injury to the </w:t>
      </w:r>
      <w:r>
        <w:rPr>
          <w:rFonts w:hint="eastAsia"/>
        </w:rPr>
        <w:t>receiver</w:t>
      </w:r>
      <w:r>
        <w:t xml:space="preserve"> of acupuncture</w:t>
      </w:r>
      <w:r>
        <w:rPr>
          <w:rFonts w:hint="eastAsia"/>
        </w:rPr>
        <w:t xml:space="preserve"> during or after the normative acupuncture treatment.</w:t>
      </w:r>
    </w:p>
    <w:p>
      <w:pPr>
        <w:pStyle w:val="3"/>
        <w:spacing w:before="120" w:after="120" w:line="250" w:lineRule="exact"/>
        <w:rPr>
          <w:lang w:eastAsia="zh-CN"/>
        </w:rPr>
      </w:pPr>
      <w:bookmarkStart w:id="49" w:name="_Toc41744717"/>
      <w:r>
        <w:rPr>
          <w:rFonts w:hint="eastAsia"/>
          <w:lang w:eastAsia="zh-CN"/>
        </w:rPr>
        <w:t>3.5 Acupuncture contraindications</w:t>
      </w:r>
      <w:bookmarkEnd w:id="43"/>
      <w:bookmarkEnd w:id="44"/>
      <w:bookmarkEnd w:id="45"/>
      <w:bookmarkEnd w:id="46"/>
      <w:bookmarkEnd w:id="47"/>
      <w:bookmarkEnd w:id="49"/>
    </w:p>
    <w:p>
      <w:pPr>
        <w:pStyle w:val="19"/>
        <w:ind w:firstLine="0" w:firstLineChars="0"/>
      </w:pPr>
      <w:r>
        <w:rPr>
          <w:rFonts w:hint="eastAsia"/>
        </w:rPr>
        <w:t>any condition which renders acupuncture inappropriate or undesirable</w:t>
      </w:r>
    </w:p>
    <w:p>
      <w:pPr>
        <w:pStyle w:val="19"/>
        <w:ind w:firstLine="0" w:firstLineChars="0"/>
      </w:pPr>
      <w:r>
        <w:rPr>
          <w:szCs w:val="21"/>
        </w:rPr>
        <w:t>[</w:t>
      </w:r>
      <w:r>
        <w:rPr>
          <w:rFonts w:hint="eastAsia"/>
          <w:szCs w:val="21"/>
        </w:rPr>
        <w:t xml:space="preserve">Source: WHO International Standard </w:t>
      </w:r>
      <w:r>
        <w:rPr>
          <w:szCs w:val="21"/>
        </w:rPr>
        <w:t>Terminologies</w:t>
      </w:r>
      <w:r>
        <w:rPr>
          <w:rFonts w:hint="eastAsia"/>
          <w:szCs w:val="21"/>
        </w:rPr>
        <w:t xml:space="preserve"> on Traditional Medicine in the Western Pacific Region</w:t>
      </w:r>
      <w:r>
        <w:rPr>
          <w:szCs w:val="21"/>
        </w:rPr>
        <w:t>:</w:t>
      </w:r>
      <w:r>
        <w:rPr>
          <w:rFonts w:hint="eastAsia"/>
          <w:szCs w:val="21"/>
        </w:rPr>
        <w:t xml:space="preserve"> </w:t>
      </w:r>
      <w:r>
        <w:rPr>
          <w:szCs w:val="21"/>
        </w:rPr>
        <w:t>20</w:t>
      </w:r>
      <w:r>
        <w:rPr>
          <w:rFonts w:hint="eastAsia"/>
          <w:szCs w:val="21"/>
        </w:rPr>
        <w:t>07</w:t>
      </w:r>
      <w:r>
        <w:rPr>
          <w:szCs w:val="21"/>
        </w:rPr>
        <w:t xml:space="preserve">, </w:t>
      </w:r>
      <w:r>
        <w:rPr>
          <w:rFonts w:hint="eastAsia"/>
          <w:szCs w:val="21"/>
        </w:rPr>
        <w:t>5.1.201</w:t>
      </w:r>
      <w:r>
        <w:rPr>
          <w:szCs w:val="21"/>
        </w:rPr>
        <w:t>]</w:t>
      </w:r>
    </w:p>
    <w:p>
      <w:pPr>
        <w:pStyle w:val="2"/>
        <w:keepNext/>
        <w:widowControl/>
        <w:tabs>
          <w:tab w:val="left" w:pos="400"/>
          <w:tab w:val="left" w:pos="560"/>
        </w:tabs>
        <w:suppressAutoHyphens/>
        <w:autoSpaceDE/>
        <w:autoSpaceDN/>
        <w:adjustRightInd/>
        <w:spacing w:before="270" w:after="240" w:line="536870642" w:lineRule="auto"/>
        <w:rPr>
          <w:rFonts w:cs="Times New Roman"/>
          <w:bCs w:val="0"/>
          <w:color w:val="auto"/>
          <w:sz w:val="24"/>
          <w:szCs w:val="20"/>
          <w:lang w:val="en-GB"/>
        </w:rPr>
      </w:pPr>
      <w:bookmarkStart w:id="50" w:name="_Toc462614269"/>
      <w:bookmarkStart w:id="51" w:name="_Toc462930763"/>
      <w:bookmarkStart w:id="52" w:name="_Toc14363766"/>
      <w:bookmarkStart w:id="53" w:name="_Toc14355860"/>
      <w:bookmarkStart w:id="54" w:name="_Toc14355191"/>
      <w:bookmarkStart w:id="55" w:name="_Toc462962183"/>
      <w:bookmarkStart w:id="56" w:name="_Toc14355351"/>
      <w:bookmarkStart w:id="57" w:name="_Toc14355695"/>
      <w:bookmarkStart w:id="58" w:name="_Toc41744718"/>
      <w:r>
        <w:rPr>
          <w:rFonts w:hint="eastAsia" w:cs="Times New Roman"/>
          <w:bCs w:val="0"/>
          <w:color w:val="auto"/>
          <w:sz w:val="24"/>
          <w:szCs w:val="20"/>
          <w:lang w:val="en-GB"/>
        </w:rPr>
        <w:t>4  Scope of acupuncture risks</w:t>
      </w:r>
      <w:bookmarkEnd w:id="50"/>
      <w:bookmarkEnd w:id="51"/>
      <w:bookmarkEnd w:id="52"/>
      <w:bookmarkEnd w:id="53"/>
      <w:bookmarkEnd w:id="54"/>
      <w:bookmarkEnd w:id="55"/>
      <w:bookmarkEnd w:id="56"/>
      <w:bookmarkEnd w:id="57"/>
      <w:bookmarkEnd w:id="58"/>
      <w:bookmarkStart w:id="59" w:name="_Toc462930764"/>
      <w:bookmarkStart w:id="60" w:name="_Toc14355192"/>
      <w:bookmarkStart w:id="61" w:name="_Toc462614270"/>
    </w:p>
    <w:p>
      <w:pPr>
        <w:pStyle w:val="3"/>
        <w:spacing w:before="120" w:after="120" w:line="250" w:lineRule="exact"/>
        <w:rPr>
          <w:lang w:eastAsia="zh-CN"/>
        </w:rPr>
      </w:pPr>
      <w:bookmarkStart w:id="62" w:name="_Toc41744719"/>
      <w:r>
        <w:rPr>
          <w:rFonts w:hint="eastAsia"/>
          <w:lang w:eastAsia="zh-CN"/>
        </w:rPr>
        <w:t xml:space="preserve">4.1 Risks to acupuncture </w:t>
      </w:r>
      <w:bookmarkEnd w:id="59"/>
      <w:bookmarkEnd w:id="60"/>
      <w:bookmarkEnd w:id="61"/>
      <w:r>
        <w:rPr>
          <w:rFonts w:hint="eastAsia"/>
          <w:lang w:eastAsia="zh-CN"/>
        </w:rPr>
        <w:t>receiver</w:t>
      </w:r>
      <w:bookmarkEnd w:id="62"/>
    </w:p>
    <w:p>
      <w:pPr>
        <w:spacing w:afterLines="50"/>
        <w:rPr>
          <w:szCs w:val="21"/>
          <w:shd w:val="clear" w:color="auto" w:fill="FFFFFF"/>
        </w:rPr>
      </w:pPr>
      <w:r>
        <w:rPr>
          <w:sz w:val="22"/>
          <w:szCs w:val="22"/>
        </w:rPr>
        <w:t xml:space="preserve">The risk of occurrence of serious adverse events related to acupuncture is very low, lower than many common western treatments. Generally speaking, acupuncture performed by a </w:t>
      </w:r>
      <w:r>
        <w:rPr>
          <w:rFonts w:hint="eastAsia"/>
          <w:sz w:val="22"/>
          <w:szCs w:val="22"/>
        </w:rPr>
        <w:t>well-</w:t>
      </w:r>
      <w:r>
        <w:rPr>
          <w:sz w:val="22"/>
          <w:szCs w:val="22"/>
        </w:rPr>
        <w:t xml:space="preserve">trained </w:t>
      </w:r>
      <w:r>
        <w:rPr>
          <w:rFonts w:hint="eastAsia"/>
          <w:sz w:val="22"/>
          <w:szCs w:val="22"/>
        </w:rPr>
        <w:t xml:space="preserve">provider </w:t>
      </w:r>
      <w:r>
        <w:rPr>
          <w:sz w:val="22"/>
          <w:szCs w:val="22"/>
        </w:rPr>
        <w:t xml:space="preserve">using normative techniques is safe, and </w:t>
      </w:r>
      <w:r>
        <w:rPr>
          <w:rFonts w:hint="eastAsia"/>
          <w:sz w:val="22"/>
          <w:szCs w:val="22"/>
        </w:rPr>
        <w:t>receiver</w:t>
      </w:r>
      <w:r>
        <w:rPr>
          <w:sz w:val="22"/>
          <w:szCs w:val="22"/>
        </w:rPr>
        <w:t>s have very low risks.</w:t>
      </w:r>
      <w:r>
        <w:rPr>
          <w:rFonts w:hint="eastAsia"/>
          <w:sz w:val="22"/>
          <w:szCs w:val="22"/>
        </w:rPr>
        <w:t xml:space="preserve"> Serious adverse events are </w:t>
      </w:r>
      <w:r>
        <w:rPr>
          <w:sz w:val="22"/>
          <w:szCs w:val="22"/>
        </w:rPr>
        <w:t>possibly happen</w:t>
      </w:r>
      <w:r>
        <w:rPr>
          <w:rFonts w:hint="eastAsia"/>
          <w:sz w:val="22"/>
          <w:szCs w:val="22"/>
        </w:rPr>
        <w:t>ed</w:t>
      </w:r>
      <w:r>
        <w:rPr>
          <w:sz w:val="22"/>
          <w:szCs w:val="22"/>
        </w:rPr>
        <w:t xml:space="preserve"> under the condition of abnormal manipulation</w:t>
      </w:r>
      <w:r>
        <w:rPr>
          <w:rFonts w:hint="eastAsia"/>
          <w:sz w:val="22"/>
          <w:szCs w:val="22"/>
        </w:rPr>
        <w:t xml:space="preserve"> or unnomartive</w:t>
      </w:r>
      <w:r>
        <w:rPr>
          <w:sz w:val="22"/>
          <w:szCs w:val="22"/>
        </w:rPr>
        <w:t xml:space="preserve"> </w:t>
      </w:r>
      <w:r>
        <w:rPr>
          <w:rFonts w:hint="eastAsia"/>
          <w:sz w:val="22"/>
          <w:szCs w:val="22"/>
        </w:rPr>
        <w:t>manipulation.</w:t>
      </w:r>
      <w:bookmarkStart w:id="63" w:name="_Toc462614271"/>
      <w:bookmarkStart w:id="64" w:name="_Toc462930765"/>
      <w:r>
        <w:rPr>
          <w:rFonts w:hint="eastAsia"/>
          <w:szCs w:val="21"/>
          <w:shd w:val="clear" w:color="auto" w:fill="FFFFFF"/>
        </w:rPr>
        <w:t xml:space="preserve">4.1.1 </w:t>
      </w:r>
      <w:r>
        <w:rPr>
          <w:szCs w:val="21"/>
          <w:shd w:val="clear" w:color="auto" w:fill="FFFFFF"/>
        </w:rPr>
        <w:t xml:space="preserve">Adverse reactions </w:t>
      </w:r>
      <w:r>
        <w:rPr>
          <w:rFonts w:hint="eastAsia"/>
          <w:szCs w:val="21"/>
          <w:shd w:val="clear" w:color="auto" w:fill="FFFFFF"/>
        </w:rPr>
        <w:t>to</w:t>
      </w:r>
      <w:r>
        <w:rPr>
          <w:szCs w:val="21"/>
          <w:shd w:val="clear" w:color="auto" w:fill="FFFFFF"/>
        </w:rPr>
        <w:t xml:space="preserve"> acupuncture</w:t>
      </w:r>
      <w:bookmarkEnd w:id="63"/>
      <w:bookmarkEnd w:id="64"/>
    </w:p>
    <w:p>
      <w:pPr>
        <w:spacing w:afterLines="50"/>
        <w:rPr>
          <w:sz w:val="22"/>
          <w:szCs w:val="22"/>
        </w:rPr>
      </w:pPr>
      <w:r>
        <w:rPr>
          <w:rFonts w:hint="eastAsia"/>
          <w:sz w:val="22"/>
          <w:szCs w:val="22"/>
        </w:rPr>
        <w:t>Common: fainting during acupuncture, pain, allergy, stasis of blood, hematoma, fatigue</w:t>
      </w:r>
    </w:p>
    <w:p>
      <w:pPr>
        <w:spacing w:afterLines="50"/>
        <w:rPr>
          <w:sz w:val="22"/>
          <w:szCs w:val="22"/>
        </w:rPr>
      </w:pPr>
      <w:r>
        <w:rPr>
          <w:rFonts w:hint="eastAsia"/>
          <w:sz w:val="22"/>
          <w:szCs w:val="22"/>
        </w:rPr>
        <w:t xml:space="preserve">Uncommon: </w:t>
      </w:r>
      <w:r>
        <w:rPr>
          <w:sz w:val="22"/>
          <w:szCs w:val="22"/>
        </w:rPr>
        <w:t>agitation</w:t>
      </w:r>
      <w:r>
        <w:rPr>
          <w:rFonts w:hint="eastAsia"/>
          <w:sz w:val="22"/>
          <w:szCs w:val="22"/>
        </w:rPr>
        <w:t xml:space="preserve">, </w:t>
      </w:r>
      <w:r>
        <w:rPr>
          <w:sz w:val="22"/>
          <w:szCs w:val="22"/>
        </w:rPr>
        <w:t>panic</w:t>
      </w:r>
      <w:r>
        <w:rPr>
          <w:rFonts w:hint="eastAsia"/>
          <w:sz w:val="22"/>
          <w:szCs w:val="22"/>
        </w:rPr>
        <w:t xml:space="preserve">, </w:t>
      </w:r>
      <w:r>
        <w:rPr>
          <w:sz w:val="22"/>
          <w:szCs w:val="22"/>
        </w:rPr>
        <w:t>hypoesthesia</w:t>
      </w:r>
      <w:r>
        <w:rPr>
          <w:rFonts w:hint="eastAsia"/>
          <w:sz w:val="22"/>
          <w:szCs w:val="22"/>
        </w:rPr>
        <w:t xml:space="preserve">  </w:t>
      </w:r>
    </w:p>
    <w:p>
      <w:pPr>
        <w:pStyle w:val="4"/>
        <w:spacing w:after="120" w:line="230" w:lineRule="exact"/>
        <w:ind w:left="198" w:hanging="198"/>
        <w:rPr>
          <w:szCs w:val="21"/>
          <w:shd w:val="clear" w:color="auto" w:fill="FFFFFF"/>
        </w:rPr>
      </w:pPr>
      <w:bookmarkStart w:id="65" w:name="_Toc462614272"/>
      <w:bookmarkStart w:id="66" w:name="_Toc462930766"/>
      <w:r>
        <w:rPr>
          <w:rFonts w:hint="eastAsia"/>
          <w:szCs w:val="21"/>
          <w:shd w:val="clear" w:color="auto" w:fill="FFFFFF"/>
          <w:lang w:eastAsia="zh-CN"/>
        </w:rPr>
        <w:t>4</w:t>
      </w:r>
      <w:r>
        <w:rPr>
          <w:rFonts w:hint="eastAsia"/>
          <w:szCs w:val="21"/>
          <w:shd w:val="clear" w:color="auto" w:fill="FFFFFF"/>
        </w:rPr>
        <w:t>.1.2 Infection and diseases transmission</w:t>
      </w:r>
      <w:bookmarkEnd w:id="65"/>
      <w:bookmarkEnd w:id="66"/>
    </w:p>
    <w:p>
      <w:pPr>
        <w:spacing w:afterLines="50"/>
        <w:rPr>
          <w:sz w:val="22"/>
          <w:szCs w:val="22"/>
        </w:rPr>
      </w:pPr>
      <w:r>
        <w:rPr>
          <w:rFonts w:hint="eastAsia"/>
          <w:sz w:val="22"/>
          <w:szCs w:val="22"/>
        </w:rPr>
        <w:t>There are s</w:t>
      </w:r>
      <w:r>
        <w:rPr>
          <w:sz w:val="22"/>
          <w:szCs w:val="22"/>
        </w:rPr>
        <w:t>kin infection affecting either local area where</w:t>
      </w:r>
      <w:r>
        <w:rPr>
          <w:rFonts w:hint="eastAsia"/>
          <w:sz w:val="22"/>
          <w:szCs w:val="22"/>
        </w:rPr>
        <w:t xml:space="preserve"> </w:t>
      </w:r>
      <w:r>
        <w:rPr>
          <w:sz w:val="22"/>
          <w:szCs w:val="22"/>
        </w:rPr>
        <w:t>needled or extensive area over body</w:t>
      </w:r>
      <w:r>
        <w:rPr>
          <w:rFonts w:hint="eastAsia"/>
          <w:sz w:val="22"/>
          <w:szCs w:val="22"/>
        </w:rPr>
        <w:t xml:space="preserve">, transmission of infectious diseases such as </w:t>
      </w:r>
      <w:r>
        <w:rPr>
          <w:sz w:val="22"/>
          <w:szCs w:val="22"/>
        </w:rPr>
        <w:t>hepatitis</w:t>
      </w:r>
      <w:r>
        <w:rPr>
          <w:rFonts w:hint="eastAsia"/>
          <w:sz w:val="22"/>
          <w:szCs w:val="22"/>
        </w:rPr>
        <w:t xml:space="preserve"> B, hepatitis C, AIDS, syphilis.</w:t>
      </w:r>
    </w:p>
    <w:p>
      <w:pPr>
        <w:pStyle w:val="4"/>
        <w:spacing w:after="120" w:line="230" w:lineRule="exact"/>
        <w:ind w:left="198" w:hanging="198"/>
        <w:rPr>
          <w:szCs w:val="21"/>
          <w:shd w:val="clear" w:color="auto" w:fill="FFFFFF"/>
        </w:rPr>
      </w:pPr>
      <w:bookmarkStart w:id="67" w:name="_Toc462930767"/>
      <w:bookmarkStart w:id="68" w:name="_Toc462614273"/>
      <w:r>
        <w:rPr>
          <w:rFonts w:hint="eastAsia"/>
          <w:szCs w:val="21"/>
          <w:shd w:val="clear" w:color="auto" w:fill="FFFFFF"/>
          <w:lang w:eastAsia="zh-CN"/>
        </w:rPr>
        <w:t>4</w:t>
      </w:r>
      <w:r>
        <w:rPr>
          <w:rFonts w:hint="eastAsia"/>
          <w:szCs w:val="21"/>
          <w:shd w:val="clear" w:color="auto" w:fill="FFFFFF"/>
        </w:rPr>
        <w:t>.1.3 Nerve injury</w:t>
      </w:r>
      <w:bookmarkEnd w:id="67"/>
      <w:bookmarkEnd w:id="68"/>
    </w:p>
    <w:p>
      <w:pPr>
        <w:spacing w:afterLines="50"/>
        <w:rPr>
          <w:sz w:val="22"/>
          <w:szCs w:val="22"/>
        </w:rPr>
      </w:pPr>
      <w:r>
        <w:rPr>
          <w:rFonts w:hint="eastAsia"/>
          <w:sz w:val="22"/>
          <w:szCs w:val="22"/>
        </w:rPr>
        <w:t xml:space="preserve">Injury of peripheral nerves may occur due to </w:t>
      </w:r>
      <w:r>
        <w:rPr>
          <w:sz w:val="22"/>
          <w:szCs w:val="22"/>
        </w:rPr>
        <w:t>mechanical action</w:t>
      </w:r>
      <w:r>
        <w:rPr>
          <w:rFonts w:hint="eastAsia"/>
          <w:sz w:val="22"/>
          <w:szCs w:val="22"/>
        </w:rPr>
        <w:t xml:space="preserve"> of acupuncture device and have the sensory disturbance at the nerve distribution area, including numbness, feverish </w:t>
      </w:r>
      <w:r>
        <w:rPr>
          <w:sz w:val="22"/>
          <w:szCs w:val="22"/>
        </w:rPr>
        <w:t>sensation</w:t>
      </w:r>
      <w:r>
        <w:rPr>
          <w:rFonts w:hint="eastAsia"/>
          <w:sz w:val="22"/>
          <w:szCs w:val="22"/>
        </w:rPr>
        <w:t xml:space="preserve">, pain, decreasing of tactile sense, </w:t>
      </w:r>
      <w:r>
        <w:rPr>
          <w:sz w:val="22"/>
          <w:szCs w:val="22"/>
        </w:rPr>
        <w:t>sensation of warmth and pain</w:t>
      </w:r>
      <w:r>
        <w:rPr>
          <w:rFonts w:hint="eastAsia"/>
          <w:sz w:val="22"/>
          <w:szCs w:val="22"/>
        </w:rPr>
        <w:t xml:space="preserve">. Additionally, dysfunction in various degrees can be detected such as injury of the median nerve, ulnar nerve, radial nerve, brachial plexus, sciatic nerve, </w:t>
      </w:r>
      <w:r>
        <w:rPr>
          <w:sz w:val="22"/>
          <w:szCs w:val="22"/>
        </w:rPr>
        <w:t>tibial nerve</w:t>
      </w:r>
      <w:r>
        <w:rPr>
          <w:rFonts w:hint="eastAsia"/>
          <w:sz w:val="22"/>
          <w:szCs w:val="22"/>
        </w:rPr>
        <w:t xml:space="preserve"> and </w:t>
      </w:r>
      <w:r>
        <w:rPr>
          <w:sz w:val="22"/>
          <w:szCs w:val="22"/>
        </w:rPr>
        <w:t>peroneal nerve</w:t>
      </w:r>
      <w:r>
        <w:rPr>
          <w:rFonts w:hint="eastAsia"/>
          <w:sz w:val="22"/>
          <w:szCs w:val="22"/>
        </w:rPr>
        <w:t xml:space="preserve">. </w:t>
      </w:r>
    </w:p>
    <w:p>
      <w:pPr>
        <w:pStyle w:val="4"/>
        <w:spacing w:after="120" w:line="230" w:lineRule="exact"/>
        <w:ind w:left="198" w:hanging="198"/>
        <w:rPr>
          <w:szCs w:val="21"/>
          <w:shd w:val="clear" w:color="auto" w:fill="FFFFFF"/>
        </w:rPr>
      </w:pPr>
      <w:bookmarkStart w:id="69" w:name="_Toc462614274"/>
      <w:bookmarkStart w:id="70" w:name="_Toc462930768"/>
      <w:r>
        <w:rPr>
          <w:rFonts w:hint="eastAsia"/>
          <w:szCs w:val="21"/>
          <w:shd w:val="clear" w:color="auto" w:fill="FFFFFF"/>
          <w:lang w:eastAsia="zh-CN"/>
        </w:rPr>
        <w:t>4</w:t>
      </w:r>
      <w:r>
        <w:rPr>
          <w:rFonts w:hint="eastAsia"/>
          <w:szCs w:val="21"/>
          <w:shd w:val="clear" w:color="auto" w:fill="FFFFFF"/>
        </w:rPr>
        <w:t xml:space="preserve">.1.4 Injury of important </w:t>
      </w:r>
      <w:r>
        <w:rPr>
          <w:szCs w:val="21"/>
          <w:shd w:val="clear" w:color="auto" w:fill="FFFFFF"/>
        </w:rPr>
        <w:t>viscera</w:t>
      </w:r>
      <w:bookmarkEnd w:id="69"/>
      <w:bookmarkEnd w:id="70"/>
    </w:p>
    <w:p>
      <w:pPr>
        <w:spacing w:afterLines="50"/>
        <w:rPr>
          <w:sz w:val="22"/>
          <w:szCs w:val="22"/>
        </w:rPr>
      </w:pPr>
      <w:r>
        <w:rPr>
          <w:rFonts w:hint="eastAsia"/>
          <w:sz w:val="22"/>
          <w:szCs w:val="22"/>
        </w:rPr>
        <w:t>The mechanical action of acupuncture device may destroy the anatomic integrity of organic tissues or viscera, leading to mechanical injury.</w:t>
      </w:r>
      <w:r>
        <w:rPr>
          <w:rFonts w:ascii="Arial" w:hAnsi="Arial" w:cs="Arial" w:eastAsiaTheme="minorEastAsia"/>
          <w:kern w:val="0"/>
          <w:sz w:val="18"/>
          <w:szCs w:val="18"/>
          <w:lang w:val="en-GB" w:eastAsia="en-US"/>
        </w:rPr>
        <w:t xml:space="preserve"> </w:t>
      </w:r>
      <w:r>
        <w:rPr>
          <w:sz w:val="22"/>
          <w:szCs w:val="22"/>
          <w:lang w:val="en-GB"/>
        </w:rPr>
        <w:t>Perhaps it could be resumed to:</w:t>
      </w:r>
      <w:r>
        <w:rPr>
          <w:rFonts w:hint="eastAsia"/>
          <w:sz w:val="22"/>
          <w:szCs w:val="22"/>
          <w:lang w:val="en-GB"/>
        </w:rPr>
        <w:t xml:space="preserve"> </w:t>
      </w:r>
      <w:r>
        <w:rPr>
          <w:sz w:val="22"/>
          <w:szCs w:val="22"/>
        </w:rPr>
        <w:t>traumatic pneumothorax</w:t>
      </w:r>
      <w:r>
        <w:rPr>
          <w:rFonts w:hint="eastAsia"/>
          <w:sz w:val="22"/>
          <w:szCs w:val="22"/>
        </w:rPr>
        <w:t xml:space="preserve">, </w:t>
      </w:r>
      <w:r>
        <w:rPr>
          <w:sz w:val="22"/>
          <w:szCs w:val="22"/>
        </w:rPr>
        <w:t>subarachnoid hemorrhage</w:t>
      </w:r>
      <w:r>
        <w:rPr>
          <w:rFonts w:hint="eastAsia"/>
          <w:sz w:val="22"/>
          <w:szCs w:val="22"/>
        </w:rPr>
        <w:t xml:space="preserve">, injury of </w:t>
      </w:r>
      <w:r>
        <w:rPr>
          <w:sz w:val="22"/>
          <w:szCs w:val="22"/>
        </w:rPr>
        <w:t>the</w:t>
      </w:r>
      <w:r>
        <w:rPr>
          <w:rFonts w:hint="eastAsia"/>
          <w:sz w:val="22"/>
          <w:szCs w:val="22"/>
        </w:rPr>
        <w:t xml:space="preserve"> brain tissue, spinal cord, blood </w:t>
      </w:r>
      <w:r>
        <w:rPr>
          <w:sz w:val="22"/>
          <w:szCs w:val="22"/>
        </w:rPr>
        <w:t>vessels</w:t>
      </w:r>
      <w:r>
        <w:rPr>
          <w:rFonts w:hint="eastAsia"/>
          <w:sz w:val="22"/>
          <w:szCs w:val="22"/>
        </w:rPr>
        <w:t xml:space="preserve">, and internal organs. The most grievous injuries (i.e. </w:t>
      </w:r>
      <w:r>
        <w:rPr>
          <w:sz w:val="22"/>
          <w:szCs w:val="22"/>
        </w:rPr>
        <w:t>among</w:t>
      </w:r>
      <w:r>
        <w:rPr>
          <w:rFonts w:hint="eastAsia"/>
          <w:sz w:val="22"/>
          <w:szCs w:val="22"/>
        </w:rPr>
        <w:t xml:space="preserve"> the above mentioned injuries, injury of the brain and the heart) can be counted as the most grievous injuries which may lead to death. </w:t>
      </w:r>
    </w:p>
    <w:p>
      <w:pPr>
        <w:pStyle w:val="3"/>
        <w:spacing w:before="120" w:after="120" w:line="250" w:lineRule="exact"/>
        <w:rPr>
          <w:lang w:eastAsia="zh-CN"/>
        </w:rPr>
      </w:pPr>
      <w:bookmarkStart w:id="71" w:name="_Toc14355193"/>
      <w:bookmarkStart w:id="72" w:name="_Toc41744720"/>
      <w:bookmarkStart w:id="73" w:name="_Toc462930769"/>
      <w:bookmarkStart w:id="74" w:name="_Toc462614275"/>
      <w:r>
        <w:rPr>
          <w:rFonts w:hint="eastAsia"/>
          <w:lang w:eastAsia="zh-CN"/>
        </w:rPr>
        <w:t>4.2</w:t>
      </w:r>
      <w:r>
        <w:rPr>
          <w:lang w:eastAsia="zh-CN"/>
        </w:rPr>
        <w:t xml:space="preserve"> </w:t>
      </w:r>
      <w:r>
        <w:rPr>
          <w:rFonts w:hint="eastAsia"/>
          <w:lang w:eastAsia="zh-CN"/>
        </w:rPr>
        <w:t>Risks to a</w:t>
      </w:r>
      <w:r>
        <w:rPr>
          <w:lang w:eastAsia="zh-CN"/>
        </w:rPr>
        <w:t>cupuncture provider</w:t>
      </w:r>
      <w:r>
        <w:rPr>
          <w:rFonts w:hint="eastAsia"/>
          <w:lang w:eastAsia="zh-CN"/>
        </w:rPr>
        <w:t>s</w:t>
      </w:r>
      <w:bookmarkEnd w:id="71"/>
      <w:bookmarkEnd w:id="72"/>
      <w:bookmarkEnd w:id="73"/>
      <w:bookmarkEnd w:id="74"/>
    </w:p>
    <w:p>
      <w:pPr>
        <w:spacing w:afterLines="50"/>
        <w:rPr>
          <w:sz w:val="22"/>
          <w:szCs w:val="22"/>
        </w:rPr>
      </w:pPr>
      <w:r>
        <w:rPr>
          <w:rFonts w:hint="eastAsia"/>
          <w:sz w:val="22"/>
          <w:szCs w:val="22"/>
        </w:rPr>
        <w:t xml:space="preserve">Acupuncture providers are </w:t>
      </w:r>
      <w:r>
        <w:rPr>
          <w:sz w:val="22"/>
          <w:szCs w:val="22"/>
        </w:rPr>
        <w:t>threatened</w:t>
      </w:r>
      <w:r>
        <w:rPr>
          <w:rFonts w:hint="eastAsia"/>
          <w:sz w:val="22"/>
          <w:szCs w:val="22"/>
        </w:rPr>
        <w:t xml:space="preserve"> by multiple </w:t>
      </w:r>
      <w:r>
        <w:rPr>
          <w:sz w:val="22"/>
          <w:szCs w:val="22"/>
        </w:rPr>
        <w:t>occupational hazard</w:t>
      </w:r>
      <w:r>
        <w:rPr>
          <w:rFonts w:hint="eastAsia"/>
          <w:sz w:val="22"/>
          <w:szCs w:val="22"/>
        </w:rPr>
        <w:t xml:space="preserve">s. Pricking wounds and infection are held as two major issues. Pricking by various </w:t>
      </w:r>
      <w:r>
        <w:rPr>
          <w:sz w:val="22"/>
          <w:szCs w:val="22"/>
        </w:rPr>
        <w:t>contaminated</w:t>
      </w:r>
      <w:r>
        <w:rPr>
          <w:rFonts w:hint="eastAsia"/>
          <w:sz w:val="22"/>
          <w:szCs w:val="22"/>
        </w:rPr>
        <w:t xml:space="preserve"> acupuncture apparatus may cause blood transmission diseases. </w:t>
      </w:r>
    </w:p>
    <w:p>
      <w:pPr>
        <w:spacing w:afterLines="50"/>
        <w:rPr>
          <w:i/>
          <w:sz w:val="22"/>
          <w:szCs w:val="22"/>
        </w:rPr>
      </w:pPr>
      <w:r>
        <w:rPr>
          <w:rFonts w:hint="eastAsia"/>
          <w:i/>
          <w:sz w:val="22"/>
          <w:szCs w:val="22"/>
        </w:rPr>
        <w:t xml:space="preserve">NOTE: </w:t>
      </w:r>
      <w:r>
        <w:rPr>
          <w:i/>
          <w:sz w:val="22"/>
          <w:szCs w:val="22"/>
        </w:rPr>
        <w:t>L</w:t>
      </w:r>
      <w:r>
        <w:rPr>
          <w:rFonts w:hint="eastAsia"/>
          <w:i/>
          <w:sz w:val="22"/>
          <w:szCs w:val="22"/>
        </w:rPr>
        <w:t xml:space="preserve">ocal or general infection which may lead to </w:t>
      </w:r>
      <w:r>
        <w:rPr>
          <w:i/>
          <w:sz w:val="22"/>
          <w:szCs w:val="22"/>
        </w:rPr>
        <w:t>fatal</w:t>
      </w:r>
      <w:r>
        <w:rPr>
          <w:rFonts w:hint="eastAsia"/>
          <w:i/>
          <w:sz w:val="22"/>
          <w:szCs w:val="22"/>
        </w:rPr>
        <w:t xml:space="preserve"> result can be caused by pathogens which enter into the body through pricking wound. AIDS, </w:t>
      </w:r>
      <w:r>
        <w:rPr>
          <w:i/>
          <w:sz w:val="22"/>
          <w:szCs w:val="22"/>
        </w:rPr>
        <w:t>hepatitis</w:t>
      </w:r>
      <w:r>
        <w:rPr>
          <w:rFonts w:hint="eastAsia"/>
          <w:i/>
          <w:sz w:val="22"/>
          <w:szCs w:val="22"/>
        </w:rPr>
        <w:t xml:space="preserve"> B and </w:t>
      </w:r>
      <w:r>
        <w:rPr>
          <w:i/>
          <w:sz w:val="22"/>
          <w:szCs w:val="22"/>
        </w:rPr>
        <w:t>hepatitis</w:t>
      </w:r>
      <w:r>
        <w:rPr>
          <w:rFonts w:hint="eastAsia"/>
          <w:i/>
          <w:sz w:val="22"/>
          <w:szCs w:val="22"/>
        </w:rPr>
        <w:t xml:space="preserve"> C are held as the major types biological professional hazards, which taking AIDS as the extremely harmful one.</w:t>
      </w:r>
    </w:p>
    <w:p>
      <w:pPr>
        <w:pStyle w:val="3"/>
        <w:spacing w:before="120" w:after="120" w:line="250" w:lineRule="exact"/>
        <w:rPr>
          <w:lang w:eastAsia="zh-CN"/>
        </w:rPr>
      </w:pPr>
      <w:bookmarkStart w:id="75" w:name="_Toc41744721"/>
      <w:bookmarkStart w:id="76" w:name="_Toc14355194"/>
      <w:bookmarkStart w:id="77" w:name="_Toc462930770"/>
      <w:bookmarkStart w:id="78" w:name="_Toc462614276"/>
      <w:r>
        <w:rPr>
          <w:rFonts w:hint="eastAsia"/>
          <w:lang w:eastAsia="zh-CN"/>
        </w:rPr>
        <w:t>4.3</w:t>
      </w:r>
      <w:r>
        <w:rPr>
          <w:lang w:eastAsia="zh-CN"/>
        </w:rPr>
        <w:t xml:space="preserve"> Environment</w:t>
      </w:r>
      <w:r>
        <w:rPr>
          <w:rFonts w:hint="eastAsia"/>
          <w:lang w:eastAsia="zh-CN"/>
        </w:rPr>
        <w:t>al risks</w:t>
      </w:r>
      <w:bookmarkEnd w:id="75"/>
      <w:bookmarkEnd w:id="76"/>
      <w:bookmarkEnd w:id="77"/>
      <w:bookmarkEnd w:id="78"/>
    </w:p>
    <w:p>
      <w:pPr>
        <w:spacing w:afterLines="50"/>
        <w:rPr>
          <w:sz w:val="22"/>
          <w:szCs w:val="22"/>
        </w:rPr>
      </w:pPr>
      <w:r>
        <w:rPr>
          <w:rFonts w:hint="eastAsia"/>
          <w:sz w:val="22"/>
          <w:szCs w:val="22"/>
        </w:rPr>
        <w:t xml:space="preserve">Acupuncture devices and other </w:t>
      </w:r>
      <w:r>
        <w:rPr>
          <w:sz w:val="22"/>
          <w:szCs w:val="22"/>
        </w:rPr>
        <w:t xml:space="preserve">medical </w:t>
      </w:r>
      <w:r>
        <w:rPr>
          <w:rFonts w:hint="eastAsia"/>
          <w:sz w:val="22"/>
          <w:szCs w:val="22"/>
        </w:rPr>
        <w:t xml:space="preserve">wastes contaminated by blood and tissue of the receiver are belonging to the category of special and highly contagious waste with a long incubation period. </w:t>
      </w:r>
    </w:p>
    <w:p>
      <w:pPr>
        <w:pStyle w:val="2"/>
        <w:keepNext/>
        <w:widowControl/>
        <w:tabs>
          <w:tab w:val="left" w:pos="400"/>
          <w:tab w:val="left" w:pos="560"/>
        </w:tabs>
        <w:suppressAutoHyphens/>
        <w:autoSpaceDE/>
        <w:autoSpaceDN/>
        <w:adjustRightInd/>
        <w:spacing w:before="270" w:after="240" w:line="536870642" w:lineRule="auto"/>
        <w:rPr>
          <w:rFonts w:cs="Times New Roman"/>
          <w:bCs w:val="0"/>
          <w:color w:val="auto"/>
          <w:sz w:val="24"/>
          <w:szCs w:val="20"/>
          <w:lang w:val="en-GB"/>
        </w:rPr>
      </w:pPr>
      <w:bookmarkStart w:id="79" w:name="_Toc439756811"/>
      <w:bookmarkStart w:id="80" w:name="_Toc462930771"/>
      <w:bookmarkStart w:id="81" w:name="_Toc462614277"/>
      <w:bookmarkStart w:id="82" w:name="_Toc462962184"/>
      <w:bookmarkStart w:id="83" w:name="_Toc41744722"/>
      <w:bookmarkStart w:id="84" w:name="_Toc14355352"/>
      <w:bookmarkStart w:id="85" w:name="_Toc14363767"/>
      <w:bookmarkStart w:id="86" w:name="_Toc14355195"/>
      <w:bookmarkStart w:id="87" w:name="_Toc14355696"/>
      <w:bookmarkStart w:id="88" w:name="_Toc14355861"/>
      <w:r>
        <w:rPr>
          <w:rFonts w:hint="eastAsia" w:cs="Times New Roman"/>
          <w:bCs w:val="0"/>
          <w:color w:val="auto"/>
          <w:sz w:val="24"/>
          <w:szCs w:val="20"/>
          <w:lang w:val="en-GB"/>
        </w:rPr>
        <w:t xml:space="preserve">5  Grade of </w:t>
      </w:r>
      <w:r>
        <w:rPr>
          <w:rFonts w:cs="Times New Roman"/>
          <w:bCs w:val="0"/>
          <w:color w:val="auto"/>
          <w:sz w:val="24"/>
          <w:szCs w:val="20"/>
          <w:lang w:val="en-GB"/>
        </w:rPr>
        <w:t>acupuncture</w:t>
      </w:r>
      <w:bookmarkEnd w:id="79"/>
      <w:r>
        <w:rPr>
          <w:rFonts w:hint="eastAsia" w:cs="Times New Roman"/>
          <w:bCs w:val="0"/>
          <w:color w:val="auto"/>
          <w:sz w:val="24"/>
          <w:szCs w:val="20"/>
          <w:lang w:val="en-GB"/>
        </w:rPr>
        <w:t xml:space="preserve"> risks</w:t>
      </w:r>
      <w:bookmarkEnd w:id="80"/>
      <w:bookmarkEnd w:id="81"/>
      <w:bookmarkEnd w:id="82"/>
      <w:bookmarkEnd w:id="83"/>
      <w:bookmarkEnd w:id="84"/>
      <w:bookmarkEnd w:id="85"/>
      <w:bookmarkEnd w:id="86"/>
      <w:bookmarkEnd w:id="87"/>
      <w:bookmarkEnd w:id="88"/>
    </w:p>
    <w:p>
      <w:pPr>
        <w:pStyle w:val="3"/>
        <w:spacing w:before="120" w:after="120" w:line="250" w:lineRule="exact"/>
        <w:rPr>
          <w:lang w:eastAsia="zh-CN"/>
        </w:rPr>
      </w:pPr>
      <w:bookmarkStart w:id="89" w:name="_Toc446268982"/>
      <w:bookmarkStart w:id="90" w:name="_Toc443461098"/>
      <w:bookmarkStart w:id="91" w:name="_Toc9996967"/>
      <w:bookmarkStart w:id="92" w:name="_Toc443470367"/>
      <w:bookmarkStart w:id="93" w:name="_Toc450050648"/>
      <w:bookmarkStart w:id="94" w:name="_Toc450303217"/>
      <w:bookmarkStart w:id="95" w:name="_Toc462614278"/>
      <w:bookmarkStart w:id="96" w:name="_Toc462930772"/>
      <w:bookmarkStart w:id="97" w:name="_Toc14355196"/>
      <w:bookmarkStart w:id="98" w:name="_Toc41744723"/>
      <w:r>
        <w:rPr>
          <w:rFonts w:hint="eastAsia"/>
          <w:lang w:eastAsia="zh-CN"/>
        </w:rPr>
        <w:t>5</w:t>
      </w:r>
      <w:r>
        <w:rPr>
          <w:lang w:eastAsia="zh-CN"/>
        </w:rPr>
        <w:t>.1</w:t>
      </w:r>
      <w:bookmarkEnd w:id="89"/>
      <w:bookmarkEnd w:id="90"/>
      <w:bookmarkEnd w:id="91"/>
      <w:bookmarkEnd w:id="92"/>
      <w:bookmarkEnd w:id="93"/>
      <w:bookmarkEnd w:id="94"/>
      <w:r>
        <w:rPr>
          <w:rFonts w:hint="eastAsia"/>
          <w:lang w:eastAsia="zh-CN"/>
        </w:rPr>
        <w:t xml:space="preserve"> High grade risks of acupuncture</w:t>
      </w:r>
      <w:bookmarkEnd w:id="95"/>
      <w:bookmarkEnd w:id="96"/>
      <w:bookmarkEnd w:id="97"/>
      <w:bookmarkEnd w:id="98"/>
    </w:p>
    <w:p>
      <w:pPr>
        <w:spacing w:afterLines="50"/>
        <w:rPr>
          <w:sz w:val="22"/>
          <w:szCs w:val="22"/>
        </w:rPr>
      </w:pPr>
      <w:r>
        <w:rPr>
          <w:rFonts w:hint="eastAsia"/>
          <w:sz w:val="22"/>
          <w:szCs w:val="22"/>
        </w:rPr>
        <w:t>T</w:t>
      </w:r>
      <w:r>
        <w:rPr>
          <w:sz w:val="22"/>
          <w:szCs w:val="22"/>
        </w:rPr>
        <w:t>raumatic pneumothorax</w:t>
      </w:r>
      <w:r>
        <w:rPr>
          <w:rFonts w:hint="eastAsia"/>
          <w:sz w:val="22"/>
          <w:szCs w:val="22"/>
        </w:rPr>
        <w:t xml:space="preserve">, </w:t>
      </w:r>
      <w:r>
        <w:rPr>
          <w:sz w:val="22"/>
          <w:szCs w:val="22"/>
        </w:rPr>
        <w:t>subarachnoid hemorrhage</w:t>
      </w:r>
      <w:r>
        <w:rPr>
          <w:rFonts w:hint="eastAsia"/>
          <w:sz w:val="22"/>
          <w:szCs w:val="22"/>
        </w:rPr>
        <w:t xml:space="preserve">, injury of </w:t>
      </w:r>
      <w:r>
        <w:rPr>
          <w:sz w:val="22"/>
          <w:szCs w:val="22"/>
        </w:rPr>
        <w:t>the</w:t>
      </w:r>
      <w:r>
        <w:rPr>
          <w:rFonts w:hint="eastAsia"/>
          <w:sz w:val="22"/>
          <w:szCs w:val="22"/>
        </w:rPr>
        <w:t xml:space="preserve"> brain tissue, the spinal cord, the heart, blood </w:t>
      </w:r>
      <w:r>
        <w:rPr>
          <w:sz w:val="22"/>
          <w:szCs w:val="22"/>
        </w:rPr>
        <w:t>vessels</w:t>
      </w:r>
      <w:r>
        <w:rPr>
          <w:rFonts w:hint="eastAsia"/>
          <w:sz w:val="22"/>
          <w:szCs w:val="22"/>
        </w:rPr>
        <w:t xml:space="preserve">, the liver, the spleen, the kidney, the gallbladder, the stomach, intestines, </w:t>
      </w:r>
      <w:r>
        <w:rPr>
          <w:sz w:val="22"/>
          <w:szCs w:val="22"/>
        </w:rPr>
        <w:t>hepatitis</w:t>
      </w:r>
      <w:r>
        <w:rPr>
          <w:rFonts w:hint="eastAsia"/>
          <w:sz w:val="22"/>
          <w:szCs w:val="22"/>
        </w:rPr>
        <w:t xml:space="preserve"> B, hepatitis C, AIDS, syphilis, </w:t>
      </w:r>
      <w:r>
        <w:rPr>
          <w:sz w:val="22"/>
          <w:szCs w:val="22"/>
        </w:rPr>
        <w:t>infection affecting extensive area over body</w:t>
      </w:r>
      <w:r>
        <w:rPr>
          <w:rFonts w:hint="eastAsia"/>
          <w:sz w:val="22"/>
          <w:szCs w:val="22"/>
        </w:rPr>
        <w:t>, sever nerve injury, etc.</w:t>
      </w:r>
    </w:p>
    <w:p>
      <w:pPr>
        <w:pStyle w:val="3"/>
        <w:spacing w:before="120" w:after="120" w:line="250" w:lineRule="exact"/>
        <w:rPr>
          <w:lang w:eastAsia="zh-CN"/>
        </w:rPr>
      </w:pPr>
      <w:bookmarkStart w:id="99" w:name="_Toc450050650"/>
      <w:bookmarkStart w:id="100" w:name="_Toc446268984"/>
      <w:bookmarkStart w:id="101" w:name="_Toc462614279"/>
      <w:bookmarkStart w:id="102" w:name="_Toc41744724"/>
      <w:bookmarkStart w:id="103" w:name="_Toc14355197"/>
      <w:bookmarkStart w:id="104" w:name="_Toc462930773"/>
      <w:r>
        <w:rPr>
          <w:rFonts w:hint="eastAsia"/>
          <w:lang w:eastAsia="zh-CN"/>
        </w:rPr>
        <w:t>5</w:t>
      </w:r>
      <w:r>
        <w:rPr>
          <w:lang w:eastAsia="zh-CN"/>
        </w:rPr>
        <w:t>.</w:t>
      </w:r>
      <w:r>
        <w:rPr>
          <w:rFonts w:hint="eastAsia"/>
          <w:lang w:eastAsia="zh-CN"/>
        </w:rPr>
        <w:t>2</w:t>
      </w:r>
      <w:bookmarkEnd w:id="99"/>
      <w:bookmarkEnd w:id="100"/>
      <w:r>
        <w:rPr>
          <w:rFonts w:hint="eastAsia"/>
          <w:lang w:eastAsia="zh-CN"/>
        </w:rPr>
        <w:t xml:space="preserve"> Moderate grade risks of acupuncture</w:t>
      </w:r>
      <w:bookmarkEnd w:id="101"/>
      <w:bookmarkEnd w:id="102"/>
      <w:bookmarkEnd w:id="103"/>
      <w:bookmarkEnd w:id="104"/>
    </w:p>
    <w:p>
      <w:pPr>
        <w:spacing w:afterLines="50"/>
        <w:rPr>
          <w:sz w:val="22"/>
          <w:szCs w:val="22"/>
        </w:rPr>
      </w:pPr>
      <w:r>
        <w:rPr>
          <w:rFonts w:hint="eastAsia"/>
          <w:sz w:val="22"/>
          <w:szCs w:val="22"/>
        </w:rPr>
        <w:t>S</w:t>
      </w:r>
      <w:r>
        <w:rPr>
          <w:sz w:val="22"/>
          <w:szCs w:val="22"/>
        </w:rPr>
        <w:t>kin infection affecting either local area where</w:t>
      </w:r>
      <w:r>
        <w:rPr>
          <w:rFonts w:hint="eastAsia"/>
          <w:sz w:val="22"/>
          <w:szCs w:val="22"/>
        </w:rPr>
        <w:t xml:space="preserve"> </w:t>
      </w:r>
      <w:r>
        <w:rPr>
          <w:sz w:val="22"/>
          <w:szCs w:val="22"/>
        </w:rPr>
        <w:t>needled</w:t>
      </w:r>
      <w:r>
        <w:rPr>
          <w:rFonts w:hint="eastAsia"/>
          <w:sz w:val="22"/>
          <w:szCs w:val="22"/>
        </w:rPr>
        <w:t>, slight nerve injury, hematoma, etc.</w:t>
      </w:r>
    </w:p>
    <w:p>
      <w:pPr>
        <w:pStyle w:val="3"/>
        <w:spacing w:before="120" w:after="120" w:line="250" w:lineRule="exact"/>
        <w:rPr>
          <w:lang w:eastAsia="zh-CN"/>
        </w:rPr>
      </w:pPr>
      <w:bookmarkStart w:id="105" w:name="_Toc446268985"/>
      <w:bookmarkStart w:id="106" w:name="_Toc450050651"/>
      <w:bookmarkStart w:id="107" w:name="_Toc41744725"/>
      <w:bookmarkStart w:id="108" w:name="_Toc462614280"/>
      <w:bookmarkStart w:id="109" w:name="_Toc462930774"/>
      <w:bookmarkStart w:id="110" w:name="_Toc14355198"/>
      <w:r>
        <w:rPr>
          <w:rFonts w:hint="eastAsia"/>
          <w:lang w:eastAsia="zh-CN"/>
        </w:rPr>
        <w:t>5</w:t>
      </w:r>
      <w:r>
        <w:rPr>
          <w:lang w:eastAsia="zh-CN"/>
        </w:rPr>
        <w:t>.</w:t>
      </w:r>
      <w:r>
        <w:rPr>
          <w:rFonts w:hint="eastAsia"/>
          <w:lang w:eastAsia="zh-CN"/>
        </w:rPr>
        <w:t>3</w:t>
      </w:r>
      <w:bookmarkEnd w:id="105"/>
      <w:bookmarkEnd w:id="106"/>
      <w:r>
        <w:rPr>
          <w:rFonts w:hint="eastAsia"/>
          <w:lang w:eastAsia="zh-CN"/>
        </w:rPr>
        <w:t xml:space="preserve"> Low grade risks of acupuncture</w:t>
      </w:r>
      <w:bookmarkEnd w:id="107"/>
      <w:bookmarkEnd w:id="108"/>
      <w:bookmarkEnd w:id="109"/>
      <w:bookmarkEnd w:id="110"/>
    </w:p>
    <w:p>
      <w:pPr>
        <w:spacing w:afterLines="50"/>
        <w:rPr>
          <w:sz w:val="22"/>
          <w:szCs w:val="22"/>
        </w:rPr>
      </w:pPr>
      <w:r>
        <w:rPr>
          <w:rFonts w:hint="eastAsia"/>
          <w:sz w:val="22"/>
          <w:szCs w:val="22"/>
        </w:rPr>
        <w:t>Receivers' adverse reactions to acupuncture and providers' pricking wounds.</w:t>
      </w:r>
    </w:p>
    <w:p>
      <w:pPr>
        <w:pStyle w:val="2"/>
        <w:keepNext/>
        <w:widowControl/>
        <w:tabs>
          <w:tab w:val="left" w:pos="400"/>
          <w:tab w:val="left" w:pos="560"/>
        </w:tabs>
        <w:suppressAutoHyphens/>
        <w:autoSpaceDE/>
        <w:autoSpaceDN/>
        <w:adjustRightInd/>
        <w:spacing w:before="270" w:after="240" w:line="536870642" w:lineRule="auto"/>
        <w:rPr>
          <w:rFonts w:cs="Times New Roman"/>
          <w:bCs w:val="0"/>
          <w:color w:val="auto"/>
          <w:sz w:val="24"/>
          <w:szCs w:val="20"/>
          <w:lang w:val="en-GB"/>
        </w:rPr>
      </w:pPr>
      <w:bookmarkStart w:id="111" w:name="_Toc462614281"/>
      <w:bookmarkStart w:id="112" w:name="_Toc462962185"/>
      <w:bookmarkStart w:id="113" w:name="_Toc462930775"/>
      <w:bookmarkStart w:id="114" w:name="_Toc14355353"/>
      <w:bookmarkStart w:id="115" w:name="_Toc14355697"/>
      <w:bookmarkStart w:id="116" w:name="_Toc14355862"/>
      <w:bookmarkStart w:id="117" w:name="_Toc14363768"/>
      <w:bookmarkStart w:id="118" w:name="_Toc14355199"/>
      <w:bookmarkStart w:id="119" w:name="_Toc41744726"/>
      <w:bookmarkStart w:id="120" w:name="OLE_LINK3"/>
      <w:bookmarkStart w:id="121" w:name="OLE_LINK4"/>
      <w:r>
        <w:rPr>
          <w:rFonts w:hint="eastAsia" w:cs="Times New Roman"/>
          <w:bCs w:val="0"/>
          <w:color w:val="auto"/>
          <w:sz w:val="24"/>
          <w:szCs w:val="20"/>
          <w:lang w:val="en-GB"/>
        </w:rPr>
        <w:t>6  C</w:t>
      </w:r>
      <w:r>
        <w:rPr>
          <w:rFonts w:cs="Times New Roman"/>
          <w:bCs w:val="0"/>
          <w:color w:val="auto"/>
          <w:sz w:val="24"/>
          <w:szCs w:val="20"/>
          <w:lang w:val="en-GB"/>
        </w:rPr>
        <w:t>ontrol flow</w:t>
      </w:r>
      <w:bookmarkEnd w:id="111"/>
      <w:bookmarkEnd w:id="112"/>
      <w:bookmarkEnd w:id="113"/>
      <w:bookmarkEnd w:id="114"/>
      <w:bookmarkEnd w:id="115"/>
      <w:bookmarkEnd w:id="116"/>
      <w:bookmarkEnd w:id="117"/>
      <w:bookmarkEnd w:id="118"/>
      <w:r>
        <w:rPr>
          <w:rFonts w:hint="eastAsia" w:cs="Times New Roman"/>
          <w:bCs w:val="0"/>
          <w:color w:val="auto"/>
          <w:sz w:val="24"/>
          <w:szCs w:val="20"/>
          <w:lang w:val="en-GB"/>
        </w:rPr>
        <w:t xml:space="preserve"> of a</w:t>
      </w:r>
      <w:r>
        <w:rPr>
          <w:rFonts w:cs="Times New Roman"/>
          <w:bCs w:val="0"/>
          <w:color w:val="auto"/>
          <w:sz w:val="24"/>
          <w:szCs w:val="20"/>
          <w:lang w:val="en-GB"/>
        </w:rPr>
        <w:t>cupuncture risks</w:t>
      </w:r>
      <w:bookmarkEnd w:id="119"/>
    </w:p>
    <w:p>
      <w:pPr>
        <w:spacing w:afterLines="50"/>
        <w:rPr>
          <w:sz w:val="22"/>
          <w:szCs w:val="22"/>
        </w:rPr>
      </w:pPr>
      <w:r>
        <w:rPr>
          <w:rFonts w:hint="eastAsia"/>
          <w:sz w:val="22"/>
          <w:szCs w:val="22"/>
        </w:rPr>
        <w:t xml:space="preserve">The risk sources shall be </w:t>
      </w:r>
      <w:r>
        <w:rPr>
          <w:sz w:val="22"/>
          <w:szCs w:val="22"/>
        </w:rPr>
        <w:t>analyzed</w:t>
      </w:r>
      <w:r>
        <w:rPr>
          <w:rFonts w:hint="eastAsia"/>
          <w:sz w:val="22"/>
          <w:szCs w:val="22"/>
        </w:rPr>
        <w:t xml:space="preserve"> according to the interrelated documents and opinions of the experts. Needling </w:t>
      </w:r>
      <w:r>
        <w:rPr>
          <w:sz w:val="22"/>
          <w:szCs w:val="22"/>
        </w:rPr>
        <w:t>procedure</w:t>
      </w:r>
      <w:r>
        <w:rPr>
          <w:rFonts w:hint="eastAsia"/>
          <w:sz w:val="22"/>
          <w:szCs w:val="22"/>
        </w:rPr>
        <w:t xml:space="preserve"> is classified into the primary flow and the secondary flow. A </w:t>
      </w:r>
      <w:r>
        <w:rPr>
          <w:sz w:val="22"/>
          <w:szCs w:val="22"/>
        </w:rPr>
        <w:t>flow-process diagram</w:t>
      </w:r>
      <w:r>
        <w:rPr>
          <w:rFonts w:hint="eastAsia"/>
          <w:sz w:val="22"/>
          <w:szCs w:val="22"/>
        </w:rPr>
        <w:t xml:space="preserve"> is made.  </w:t>
      </w:r>
    </w:p>
    <w:p>
      <w:pPr>
        <w:rPr>
          <w:lang w:val="en-GB"/>
        </w:rPr>
      </w:pPr>
      <w:r>
        <w:drawing>
          <wp:inline distT="0" distB="0" distL="0" distR="0">
            <wp:extent cx="4500880" cy="256032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4" cstate="print"/>
                    <a:srcRect/>
                    <a:stretch>
                      <a:fillRect/>
                    </a:stretch>
                  </pic:blipFill>
                  <pic:spPr>
                    <a:xfrm>
                      <a:off x="0" y="0"/>
                      <a:ext cx="4500880" cy="2560320"/>
                    </a:xfrm>
                    <a:prstGeom prst="rect">
                      <a:avLst/>
                    </a:prstGeom>
                    <a:noFill/>
                    <a:ln w="9525">
                      <a:noFill/>
                      <a:miter lim="800000"/>
                      <a:headEnd/>
                      <a:tailEnd/>
                    </a:ln>
                  </pic:spPr>
                </pic:pic>
              </a:graphicData>
            </a:graphic>
          </wp:inline>
        </w:drawing>
      </w:r>
    </w:p>
    <w:bookmarkEnd w:id="120"/>
    <w:bookmarkEnd w:id="121"/>
    <w:p>
      <w:pPr>
        <w:rPr>
          <w:b/>
          <w:lang w:val="en-GB"/>
        </w:rPr>
      </w:pPr>
      <w:r>
        <w:rPr>
          <w:rFonts w:hint="eastAsia"/>
          <w:b/>
          <w:lang w:val="en-GB"/>
        </w:rPr>
        <w:t xml:space="preserve">              Chart 1  Flow chart of acupuncture risk control</w:t>
      </w:r>
    </w:p>
    <w:p>
      <w:pPr>
        <w:rPr>
          <w:lang w:val="en-GB"/>
        </w:rPr>
      </w:pPr>
    </w:p>
    <w:p>
      <w:pPr>
        <w:pStyle w:val="2"/>
        <w:keepNext/>
        <w:widowControl/>
        <w:tabs>
          <w:tab w:val="left" w:pos="400"/>
          <w:tab w:val="left" w:pos="560"/>
        </w:tabs>
        <w:suppressAutoHyphens/>
        <w:autoSpaceDE/>
        <w:autoSpaceDN/>
        <w:adjustRightInd/>
        <w:spacing w:before="270" w:after="240" w:line="536870642" w:lineRule="auto"/>
        <w:rPr>
          <w:rFonts w:cs="Times New Roman"/>
          <w:bCs w:val="0"/>
          <w:color w:val="auto"/>
          <w:sz w:val="24"/>
          <w:szCs w:val="20"/>
          <w:lang w:val="en-GB"/>
        </w:rPr>
      </w:pPr>
      <w:bookmarkStart w:id="122" w:name="_Toc462930776"/>
      <w:bookmarkStart w:id="123" w:name="_Toc14355863"/>
      <w:bookmarkStart w:id="124" w:name="_Toc462962186"/>
      <w:bookmarkStart w:id="125" w:name="_Toc14363769"/>
      <w:bookmarkStart w:id="126" w:name="_Toc14355354"/>
      <w:bookmarkStart w:id="127" w:name="_Toc462614282"/>
      <w:bookmarkStart w:id="128" w:name="_Toc14355698"/>
      <w:bookmarkStart w:id="129" w:name="_Toc14355200"/>
      <w:bookmarkStart w:id="130" w:name="_Toc41744727"/>
      <w:bookmarkStart w:id="131" w:name="_Toc443461097"/>
      <w:bookmarkStart w:id="132" w:name="_Toc443470366"/>
      <w:bookmarkStart w:id="133" w:name="_Toc450303216"/>
      <w:r>
        <w:rPr>
          <w:rFonts w:hint="eastAsia" w:cs="Times New Roman"/>
          <w:bCs w:val="0"/>
          <w:color w:val="auto"/>
          <w:sz w:val="24"/>
          <w:szCs w:val="20"/>
          <w:lang w:val="en-GB"/>
        </w:rPr>
        <w:t xml:space="preserve">7  </w:t>
      </w:r>
      <w:r>
        <w:rPr>
          <w:rFonts w:cs="Times New Roman"/>
          <w:bCs w:val="0"/>
          <w:color w:val="auto"/>
          <w:sz w:val="24"/>
          <w:szCs w:val="20"/>
          <w:lang w:val="en-GB"/>
        </w:rPr>
        <w:t xml:space="preserve">Primary causes of acupuncture risks and control </w:t>
      </w:r>
      <w:r>
        <w:rPr>
          <w:rFonts w:hint="eastAsia" w:cs="Times New Roman"/>
          <w:bCs w:val="0"/>
          <w:color w:val="auto"/>
          <w:sz w:val="24"/>
          <w:szCs w:val="20"/>
          <w:lang w:val="en-GB"/>
        </w:rPr>
        <w:t>measure</w:t>
      </w:r>
      <w:r>
        <w:rPr>
          <w:rFonts w:cs="Times New Roman"/>
          <w:bCs w:val="0"/>
          <w:color w:val="auto"/>
          <w:sz w:val="24"/>
          <w:szCs w:val="20"/>
          <w:lang w:val="en-GB"/>
        </w:rPr>
        <w:t>s</w:t>
      </w:r>
      <w:bookmarkEnd w:id="122"/>
      <w:bookmarkEnd w:id="123"/>
      <w:bookmarkEnd w:id="124"/>
      <w:bookmarkEnd w:id="125"/>
      <w:bookmarkEnd w:id="126"/>
      <w:bookmarkEnd w:id="127"/>
      <w:bookmarkEnd w:id="128"/>
      <w:bookmarkEnd w:id="129"/>
      <w:bookmarkEnd w:id="130"/>
    </w:p>
    <w:p>
      <w:pPr>
        <w:pStyle w:val="3"/>
        <w:spacing w:before="120" w:after="120" w:line="250" w:lineRule="exact"/>
        <w:rPr>
          <w:lang w:eastAsia="zh-CN"/>
        </w:rPr>
      </w:pPr>
      <w:bookmarkStart w:id="134" w:name="_Toc41744728"/>
      <w:bookmarkStart w:id="135" w:name="_Toc14355201"/>
      <w:bookmarkStart w:id="136" w:name="_Toc462930777"/>
      <w:bookmarkStart w:id="137" w:name="_Toc462614283"/>
      <w:r>
        <w:rPr>
          <w:rFonts w:hint="eastAsia"/>
          <w:lang w:eastAsia="zh-CN"/>
        </w:rPr>
        <w:t>7.1 Origin of risks for acupuncture provider and control measures</w:t>
      </w:r>
      <w:bookmarkEnd w:id="134"/>
      <w:bookmarkEnd w:id="135"/>
      <w:bookmarkEnd w:id="136"/>
      <w:bookmarkEnd w:id="137"/>
    </w:p>
    <w:p>
      <w:pPr>
        <w:pStyle w:val="4"/>
        <w:spacing w:after="120" w:line="230" w:lineRule="exact"/>
        <w:ind w:left="198" w:hanging="198"/>
        <w:rPr>
          <w:szCs w:val="21"/>
          <w:shd w:val="clear" w:color="auto" w:fill="FFFFFF"/>
        </w:rPr>
      </w:pPr>
      <w:bookmarkStart w:id="138" w:name="_Toc462614284"/>
      <w:bookmarkStart w:id="139" w:name="_Toc462930778"/>
      <w:r>
        <w:rPr>
          <w:rFonts w:hint="eastAsia"/>
          <w:szCs w:val="21"/>
          <w:shd w:val="clear" w:color="auto" w:fill="FFFFFF"/>
          <w:lang w:eastAsia="zh-CN"/>
        </w:rPr>
        <w:t>7</w:t>
      </w:r>
      <w:r>
        <w:rPr>
          <w:rFonts w:hint="eastAsia"/>
          <w:szCs w:val="21"/>
          <w:shd w:val="clear" w:color="auto" w:fill="FFFFFF"/>
        </w:rPr>
        <w:t>.1.1 Insufficient professional skills and control measures</w:t>
      </w:r>
      <w:bookmarkEnd w:id="138"/>
      <w:bookmarkEnd w:id="139"/>
    </w:p>
    <w:p>
      <w:pPr>
        <w:spacing w:afterLines="50"/>
        <w:rPr>
          <w:sz w:val="22"/>
          <w:szCs w:val="22"/>
          <w:lang w:val="en-GB"/>
        </w:rPr>
      </w:pPr>
      <w:r>
        <w:rPr>
          <w:rFonts w:hint="eastAsia"/>
          <w:sz w:val="22"/>
          <w:szCs w:val="22"/>
          <w:lang w:val="en-GB"/>
        </w:rPr>
        <w:t>Acupuncture provider is unable to avoid risks because of l</w:t>
      </w:r>
      <w:r>
        <w:rPr>
          <w:sz w:val="22"/>
          <w:szCs w:val="22"/>
          <w:lang w:val="en-GB"/>
        </w:rPr>
        <w:t>ack of awareness</w:t>
      </w:r>
      <w:r>
        <w:rPr>
          <w:rFonts w:hint="eastAsia"/>
          <w:sz w:val="22"/>
          <w:szCs w:val="22"/>
          <w:lang w:val="en-GB"/>
        </w:rPr>
        <w:t xml:space="preserve"> of the </w:t>
      </w:r>
      <w:r>
        <w:rPr>
          <w:sz w:val="22"/>
          <w:szCs w:val="22"/>
          <w:lang w:val="en-GB"/>
        </w:rPr>
        <w:t xml:space="preserve">severity </w:t>
      </w:r>
      <w:r>
        <w:rPr>
          <w:rFonts w:hint="eastAsia"/>
          <w:sz w:val="22"/>
          <w:szCs w:val="22"/>
          <w:lang w:val="en-GB"/>
        </w:rPr>
        <w:t xml:space="preserve">of </w:t>
      </w:r>
      <w:r>
        <w:rPr>
          <w:sz w:val="22"/>
          <w:szCs w:val="22"/>
          <w:lang w:val="en-GB"/>
        </w:rPr>
        <w:t>acupuncture</w:t>
      </w:r>
      <w:r>
        <w:rPr>
          <w:rFonts w:hint="eastAsia"/>
          <w:sz w:val="22"/>
          <w:szCs w:val="22"/>
          <w:lang w:val="en-GB"/>
        </w:rPr>
        <w:t xml:space="preserve"> injury and insufficient professional skills of manipulation. </w:t>
      </w:r>
    </w:p>
    <w:p>
      <w:pPr>
        <w:spacing w:afterLines="50"/>
        <w:rPr>
          <w:sz w:val="22"/>
          <w:szCs w:val="22"/>
          <w:lang w:val="en-GB"/>
        </w:rPr>
      </w:pPr>
      <w:r>
        <w:rPr>
          <w:rFonts w:hint="eastAsia"/>
          <w:sz w:val="22"/>
          <w:szCs w:val="22"/>
          <w:lang w:val="en-GB"/>
        </w:rPr>
        <w:t xml:space="preserve">Control </w:t>
      </w:r>
      <w:bookmarkStart w:id="140" w:name="OLE_LINK22"/>
      <w:bookmarkStart w:id="141" w:name="OLE_LINK23"/>
      <w:r>
        <w:rPr>
          <w:rFonts w:hint="eastAsia"/>
          <w:sz w:val="22"/>
          <w:szCs w:val="22"/>
          <w:lang w:val="en-GB"/>
        </w:rPr>
        <w:t>measures</w:t>
      </w:r>
      <w:bookmarkEnd w:id="140"/>
      <w:bookmarkEnd w:id="141"/>
      <w:r>
        <w:rPr>
          <w:rFonts w:hint="eastAsia"/>
          <w:sz w:val="22"/>
          <w:szCs w:val="22"/>
          <w:lang w:val="en-GB"/>
        </w:rPr>
        <w:t xml:space="preserve"> are required for the insufficient professional skills.</w:t>
      </w:r>
    </w:p>
    <w:p>
      <w:pPr>
        <w:numPr>
          <w:ilvl w:val="0"/>
          <w:numId w:val="1"/>
        </w:numPr>
        <w:spacing w:afterLines="50"/>
        <w:rPr>
          <w:sz w:val="22"/>
          <w:szCs w:val="22"/>
          <w:lang w:val="en-GB"/>
        </w:rPr>
      </w:pPr>
      <w:r>
        <w:rPr>
          <w:rFonts w:hint="eastAsia"/>
          <w:sz w:val="22"/>
          <w:szCs w:val="22"/>
          <w:lang w:val="en-GB"/>
        </w:rPr>
        <w:t xml:space="preserve">Improve the awareness on acupuncture risk </w:t>
      </w:r>
    </w:p>
    <w:p>
      <w:pPr>
        <w:spacing w:afterLines="50"/>
        <w:rPr>
          <w:sz w:val="22"/>
          <w:szCs w:val="22"/>
          <w:lang w:val="en-GB"/>
        </w:rPr>
      </w:pPr>
      <w:r>
        <w:rPr>
          <w:rFonts w:hint="eastAsia"/>
          <w:sz w:val="22"/>
          <w:szCs w:val="22"/>
          <w:lang w:val="en-GB"/>
        </w:rPr>
        <w:t xml:space="preserve">EXAMPLE: Acupuncture practitioner should be familiar with risky points, </w:t>
      </w:r>
      <w:r>
        <w:rPr>
          <w:sz w:val="22"/>
          <w:szCs w:val="22"/>
          <w:lang w:val="en-GB"/>
        </w:rPr>
        <w:t>especially</w:t>
      </w:r>
      <w:r>
        <w:rPr>
          <w:rFonts w:hint="eastAsia"/>
          <w:sz w:val="22"/>
          <w:szCs w:val="22"/>
          <w:lang w:val="en-GB"/>
        </w:rPr>
        <w:t xml:space="preserve"> those close to important tissues and organs. Anatomic structure and </w:t>
      </w:r>
      <w:r>
        <w:rPr>
          <w:sz w:val="22"/>
          <w:szCs w:val="22"/>
          <w:lang w:val="en-GB"/>
        </w:rPr>
        <w:t>adjacent structures</w:t>
      </w:r>
      <w:r>
        <w:rPr>
          <w:rFonts w:hint="eastAsia"/>
          <w:sz w:val="22"/>
          <w:szCs w:val="22"/>
          <w:lang w:val="en-GB"/>
        </w:rPr>
        <w:t xml:space="preserve"> of those points should be clarified </w:t>
      </w:r>
      <w:r>
        <w:rPr>
          <w:sz w:val="22"/>
          <w:szCs w:val="22"/>
          <w:lang w:val="en-GB"/>
        </w:rPr>
        <w:t>especially</w:t>
      </w:r>
      <w:r>
        <w:rPr>
          <w:rFonts w:hint="eastAsia"/>
          <w:sz w:val="22"/>
          <w:szCs w:val="22"/>
          <w:lang w:val="en-GB"/>
        </w:rPr>
        <w:t xml:space="preserve"> under pathological </w:t>
      </w:r>
      <w:r>
        <w:rPr>
          <w:sz w:val="22"/>
          <w:szCs w:val="22"/>
          <w:lang w:val="en-GB"/>
        </w:rPr>
        <w:t>conditions</w:t>
      </w:r>
      <w:r>
        <w:rPr>
          <w:rFonts w:hint="eastAsia"/>
          <w:sz w:val="22"/>
          <w:szCs w:val="22"/>
          <w:lang w:val="en-GB"/>
        </w:rPr>
        <w:t xml:space="preserve"> of tumefaction. The relevant information is in the onging standard </w:t>
      </w:r>
      <w:r>
        <w:rPr>
          <w:sz w:val="22"/>
          <w:szCs w:val="22"/>
          <w:lang w:val="en-GB"/>
        </w:rPr>
        <w:t>ISO/ NP 21312</w:t>
      </w:r>
      <w:r>
        <w:rPr>
          <w:rFonts w:hint="eastAsia"/>
          <w:sz w:val="22"/>
          <w:szCs w:val="22"/>
          <w:lang w:val="en-GB"/>
        </w:rPr>
        <w:t xml:space="preserve"> </w:t>
      </w:r>
      <w:r>
        <w:rPr>
          <w:i/>
          <w:sz w:val="22"/>
          <w:szCs w:val="22"/>
          <w:lang w:val="en-GB"/>
        </w:rPr>
        <w:t>Traditional Chinese Medicine</w:t>
      </w:r>
      <w:r>
        <w:rPr>
          <w:rFonts w:hint="eastAsia"/>
          <w:i/>
          <w:sz w:val="22"/>
          <w:szCs w:val="22"/>
          <w:lang w:val="en-GB"/>
        </w:rPr>
        <w:t>—</w:t>
      </w:r>
      <w:r>
        <w:rPr>
          <w:i/>
          <w:sz w:val="22"/>
          <w:szCs w:val="22"/>
          <w:lang w:val="en-GB"/>
        </w:rPr>
        <w:t>Safe</w:t>
      </w:r>
      <w:r>
        <w:rPr>
          <w:rFonts w:hint="eastAsia"/>
          <w:i/>
          <w:sz w:val="22"/>
          <w:szCs w:val="22"/>
          <w:lang w:val="en-GB"/>
        </w:rPr>
        <w:t xml:space="preserve"> </w:t>
      </w:r>
      <w:r>
        <w:rPr>
          <w:i/>
          <w:sz w:val="22"/>
          <w:szCs w:val="22"/>
          <w:lang w:val="en-GB"/>
        </w:rPr>
        <w:t>use of acupuncture needles</w:t>
      </w:r>
      <w:r>
        <w:rPr>
          <w:sz w:val="22"/>
          <w:szCs w:val="22"/>
          <w:lang w:val="en-GB"/>
        </w:rPr>
        <w:t xml:space="preserve"> in the acupoints requiring special caution</w:t>
      </w:r>
      <w:r>
        <w:rPr>
          <w:rFonts w:hint="eastAsia"/>
          <w:sz w:val="22"/>
          <w:szCs w:val="22"/>
          <w:lang w:val="en-GB"/>
        </w:rPr>
        <w:t>.</w:t>
      </w:r>
    </w:p>
    <w:p>
      <w:pPr>
        <w:numPr>
          <w:ilvl w:val="0"/>
          <w:numId w:val="1"/>
        </w:numPr>
        <w:spacing w:afterLines="50"/>
        <w:rPr>
          <w:sz w:val="22"/>
          <w:szCs w:val="22"/>
          <w:lang w:val="en-GB"/>
        </w:rPr>
      </w:pPr>
      <w:r>
        <w:rPr>
          <w:rFonts w:hint="eastAsia"/>
          <w:sz w:val="22"/>
          <w:szCs w:val="22"/>
          <w:lang w:val="en-GB"/>
        </w:rPr>
        <w:t xml:space="preserve">Improve the special </w:t>
      </w:r>
      <w:r>
        <w:rPr>
          <w:sz w:val="22"/>
          <w:szCs w:val="22"/>
          <w:lang w:val="en-GB"/>
        </w:rPr>
        <w:t>techniques</w:t>
      </w:r>
      <w:r>
        <w:rPr>
          <w:rFonts w:hint="eastAsia"/>
          <w:sz w:val="22"/>
          <w:szCs w:val="22"/>
          <w:lang w:val="en-GB"/>
        </w:rPr>
        <w:t xml:space="preserve"> of acupuncture or for the use of specific needles to minimize the risks. </w:t>
      </w:r>
    </w:p>
    <w:p>
      <w:pPr>
        <w:spacing w:afterLines="50"/>
        <w:rPr>
          <w:sz w:val="22"/>
          <w:szCs w:val="22"/>
          <w:lang w:val="en-GB"/>
        </w:rPr>
      </w:pPr>
      <w:r>
        <w:rPr>
          <w:rFonts w:hint="eastAsia"/>
          <w:sz w:val="22"/>
          <w:szCs w:val="22"/>
          <w:lang w:val="en-GB"/>
        </w:rPr>
        <w:t xml:space="preserve">EXAMPLE1: Special acupuncture techniques such as </w:t>
      </w:r>
      <w:r>
        <w:rPr>
          <w:sz w:val="22"/>
          <w:szCs w:val="22"/>
          <w:lang w:val="en-GB"/>
        </w:rPr>
        <w:t>ophthalmic</w:t>
      </w:r>
      <w:r>
        <w:rPr>
          <w:rFonts w:hint="eastAsia"/>
          <w:sz w:val="22"/>
          <w:szCs w:val="22"/>
          <w:lang w:val="en-GB"/>
        </w:rPr>
        <w:t xml:space="preserve"> acupuncture, </w:t>
      </w:r>
      <w:r>
        <w:rPr>
          <w:sz w:val="22"/>
          <w:szCs w:val="22"/>
          <w:lang w:val="en-GB"/>
        </w:rPr>
        <w:t>lingua</w:t>
      </w:r>
      <w:r>
        <w:rPr>
          <w:rFonts w:hint="eastAsia"/>
          <w:sz w:val="22"/>
          <w:szCs w:val="22"/>
          <w:lang w:val="en-GB"/>
        </w:rPr>
        <w:t xml:space="preserve"> acupuncture, nasal acupuncture and </w:t>
      </w:r>
      <w:r>
        <w:rPr>
          <w:sz w:val="22"/>
          <w:szCs w:val="22"/>
          <w:lang w:val="en-GB"/>
        </w:rPr>
        <w:t>abdominal</w:t>
      </w:r>
      <w:r>
        <w:rPr>
          <w:rFonts w:hint="eastAsia"/>
          <w:sz w:val="22"/>
          <w:szCs w:val="22"/>
          <w:lang w:val="en-GB"/>
        </w:rPr>
        <w:t xml:space="preserve"> acupuncture.</w:t>
      </w:r>
    </w:p>
    <w:p>
      <w:pPr>
        <w:spacing w:afterLines="50"/>
        <w:rPr>
          <w:sz w:val="22"/>
          <w:szCs w:val="22"/>
          <w:lang w:val="en-GB"/>
        </w:rPr>
      </w:pPr>
      <w:r>
        <w:rPr>
          <w:rFonts w:hint="eastAsia"/>
          <w:sz w:val="22"/>
          <w:szCs w:val="22"/>
          <w:lang w:val="en-GB"/>
        </w:rPr>
        <w:t xml:space="preserve">EXAMPLE2: Specific needles such as elongated needle, fire needle, round-sharp needle and </w:t>
      </w:r>
      <w:r>
        <w:rPr>
          <w:sz w:val="22"/>
          <w:szCs w:val="22"/>
          <w:lang w:val="en-GB"/>
        </w:rPr>
        <w:t xml:space="preserve">Fu's </w:t>
      </w:r>
      <w:r>
        <w:rPr>
          <w:rFonts w:hint="eastAsia"/>
          <w:sz w:val="22"/>
          <w:szCs w:val="22"/>
          <w:lang w:val="en-GB"/>
        </w:rPr>
        <w:t>s</w:t>
      </w:r>
      <w:r>
        <w:rPr>
          <w:sz w:val="22"/>
          <w:szCs w:val="22"/>
          <w:lang w:val="en-GB"/>
        </w:rPr>
        <w:t xml:space="preserve">ubcutaneous </w:t>
      </w:r>
      <w:r>
        <w:rPr>
          <w:rFonts w:hint="eastAsia"/>
          <w:sz w:val="22"/>
          <w:szCs w:val="22"/>
          <w:lang w:val="en-GB"/>
        </w:rPr>
        <w:t>n</w:t>
      </w:r>
      <w:r>
        <w:rPr>
          <w:sz w:val="22"/>
          <w:szCs w:val="22"/>
          <w:lang w:val="en-GB"/>
        </w:rPr>
        <w:t>eedl</w:t>
      </w:r>
      <w:r>
        <w:rPr>
          <w:rFonts w:hint="eastAsia"/>
          <w:sz w:val="22"/>
          <w:szCs w:val="22"/>
          <w:lang w:val="en-GB"/>
        </w:rPr>
        <w:t xml:space="preserve">e. </w:t>
      </w:r>
    </w:p>
    <w:p>
      <w:pPr>
        <w:pStyle w:val="4"/>
        <w:spacing w:after="120" w:line="230" w:lineRule="exact"/>
        <w:ind w:left="198" w:hanging="198"/>
        <w:rPr>
          <w:szCs w:val="21"/>
          <w:shd w:val="clear" w:color="auto" w:fill="FFFFFF"/>
        </w:rPr>
      </w:pPr>
      <w:bookmarkStart w:id="142" w:name="_Toc462614285"/>
      <w:bookmarkStart w:id="143" w:name="_Toc462930779"/>
      <w:r>
        <w:rPr>
          <w:rFonts w:hint="eastAsia"/>
          <w:szCs w:val="21"/>
          <w:shd w:val="clear" w:color="auto" w:fill="FFFFFF"/>
          <w:lang w:eastAsia="zh-CN"/>
        </w:rPr>
        <w:t>7</w:t>
      </w:r>
      <w:r>
        <w:rPr>
          <w:rFonts w:hint="eastAsia"/>
          <w:szCs w:val="21"/>
          <w:shd w:val="clear" w:color="auto" w:fill="FFFFFF"/>
        </w:rPr>
        <w:t xml:space="preserve">.1.2 </w:t>
      </w:r>
      <w:r>
        <w:rPr>
          <w:rFonts w:hint="eastAsia"/>
          <w:szCs w:val="21"/>
          <w:shd w:val="clear" w:color="auto" w:fill="FFFFFF"/>
          <w:lang w:eastAsia="zh-CN"/>
        </w:rPr>
        <w:t>Lack</w:t>
      </w:r>
      <w:r>
        <w:rPr>
          <w:rFonts w:hint="eastAsia"/>
          <w:szCs w:val="21"/>
          <w:shd w:val="clear" w:color="auto" w:fill="FFFFFF"/>
        </w:rPr>
        <w:t xml:space="preserve"> of </w:t>
      </w:r>
      <w:r>
        <w:rPr>
          <w:szCs w:val="21"/>
          <w:shd w:val="clear" w:color="auto" w:fill="FFFFFF"/>
        </w:rPr>
        <w:t>responsibility</w:t>
      </w:r>
      <w:r>
        <w:rPr>
          <w:rFonts w:hint="eastAsia"/>
          <w:szCs w:val="21"/>
          <w:shd w:val="clear" w:color="auto" w:fill="FFFFFF"/>
        </w:rPr>
        <w:t xml:space="preserve"> and control measures</w:t>
      </w:r>
      <w:bookmarkEnd w:id="142"/>
      <w:bookmarkEnd w:id="143"/>
    </w:p>
    <w:p>
      <w:pPr>
        <w:spacing w:afterLines="50"/>
        <w:rPr>
          <w:sz w:val="22"/>
          <w:szCs w:val="22"/>
          <w:lang w:val="en-GB"/>
        </w:rPr>
      </w:pPr>
      <w:r>
        <w:rPr>
          <w:rFonts w:hint="eastAsia"/>
          <w:sz w:val="22"/>
          <w:szCs w:val="22"/>
          <w:lang w:val="en-GB"/>
        </w:rPr>
        <w:t>It refers to insufficient responsibility of the practitioner, insufficient understanding of receivers</w:t>
      </w:r>
      <w:r>
        <w:rPr>
          <w:sz w:val="22"/>
          <w:szCs w:val="22"/>
          <w:lang w:val="en-GB"/>
        </w:rPr>
        <w:t>’</w:t>
      </w:r>
      <w:r>
        <w:rPr>
          <w:rFonts w:hint="eastAsia"/>
          <w:sz w:val="22"/>
          <w:szCs w:val="22"/>
          <w:lang w:val="en-GB"/>
        </w:rPr>
        <w:t xml:space="preserve"> condition, </w:t>
      </w:r>
      <w:r>
        <w:rPr>
          <w:sz w:val="22"/>
          <w:szCs w:val="22"/>
          <w:lang w:val="en-GB"/>
        </w:rPr>
        <w:t xml:space="preserve">insufficient communication with </w:t>
      </w:r>
      <w:r>
        <w:rPr>
          <w:rFonts w:hint="eastAsia"/>
          <w:sz w:val="22"/>
          <w:szCs w:val="22"/>
          <w:lang w:val="en-GB"/>
        </w:rPr>
        <w:t>receiver</w:t>
      </w:r>
      <w:r>
        <w:rPr>
          <w:sz w:val="22"/>
          <w:szCs w:val="22"/>
          <w:lang w:val="en-GB"/>
        </w:rPr>
        <w:t>s</w:t>
      </w:r>
      <w:r>
        <w:rPr>
          <w:rFonts w:hint="eastAsia"/>
          <w:sz w:val="22"/>
          <w:szCs w:val="22"/>
          <w:lang w:val="en-GB"/>
        </w:rPr>
        <w:t xml:space="preserve"> and lack of concentration during treatment.</w:t>
      </w:r>
    </w:p>
    <w:p>
      <w:pPr>
        <w:spacing w:afterLines="50"/>
        <w:rPr>
          <w:sz w:val="22"/>
          <w:szCs w:val="22"/>
          <w:lang w:val="en-GB"/>
        </w:rPr>
      </w:pPr>
      <w:r>
        <w:rPr>
          <w:rFonts w:hint="eastAsia"/>
          <w:sz w:val="22"/>
          <w:szCs w:val="22"/>
          <w:lang w:val="en-GB"/>
        </w:rPr>
        <w:t xml:space="preserve">Control measures are required for the insufficiency of responsibility. </w:t>
      </w:r>
    </w:p>
    <w:p>
      <w:pPr>
        <w:numPr>
          <w:ilvl w:val="0"/>
          <w:numId w:val="2"/>
        </w:numPr>
        <w:spacing w:afterLines="50"/>
        <w:rPr>
          <w:sz w:val="22"/>
          <w:szCs w:val="22"/>
          <w:lang w:val="en-GB"/>
        </w:rPr>
      </w:pPr>
      <w:r>
        <w:rPr>
          <w:rFonts w:hint="eastAsia"/>
          <w:sz w:val="22"/>
          <w:szCs w:val="22"/>
          <w:lang w:val="en-GB"/>
        </w:rPr>
        <w:t xml:space="preserve">Obtain </w:t>
      </w:r>
      <w:r>
        <w:rPr>
          <w:sz w:val="22"/>
          <w:szCs w:val="22"/>
          <w:lang w:val="en-GB"/>
        </w:rPr>
        <w:t>detailed data about the physical condition of the patients</w:t>
      </w:r>
      <w:r>
        <w:rPr>
          <w:rFonts w:hint="eastAsia"/>
          <w:sz w:val="22"/>
          <w:szCs w:val="22"/>
          <w:lang w:val="en-GB"/>
        </w:rPr>
        <w:t xml:space="preserve"> </w:t>
      </w:r>
    </w:p>
    <w:p>
      <w:pPr>
        <w:spacing w:afterLines="50"/>
        <w:rPr>
          <w:sz w:val="22"/>
          <w:szCs w:val="22"/>
          <w:lang w:val="en-GB"/>
        </w:rPr>
      </w:pPr>
      <w:r>
        <w:rPr>
          <w:rFonts w:hint="eastAsia"/>
          <w:sz w:val="22"/>
          <w:szCs w:val="22"/>
          <w:lang w:val="en-GB"/>
        </w:rPr>
        <w:t xml:space="preserve">NOTE: More </w:t>
      </w:r>
      <w:r>
        <w:rPr>
          <w:sz w:val="22"/>
          <w:szCs w:val="22"/>
          <w:lang w:val="en-GB"/>
        </w:rPr>
        <w:t>cautious</w:t>
      </w:r>
      <w:r>
        <w:rPr>
          <w:rFonts w:hint="eastAsia"/>
          <w:sz w:val="22"/>
          <w:szCs w:val="22"/>
          <w:lang w:val="en-GB"/>
        </w:rPr>
        <w:t xml:space="preserve"> manipulations than usual should be applied when pathological </w:t>
      </w:r>
      <w:r>
        <w:rPr>
          <w:sz w:val="22"/>
          <w:szCs w:val="22"/>
          <w:lang w:val="en-GB"/>
        </w:rPr>
        <w:t>tumefaction</w:t>
      </w:r>
      <w:r>
        <w:rPr>
          <w:rFonts w:hint="eastAsia"/>
          <w:sz w:val="22"/>
          <w:szCs w:val="22"/>
          <w:lang w:val="en-GB"/>
        </w:rPr>
        <w:t xml:space="preserve"> are detected. </w:t>
      </w:r>
    </w:p>
    <w:p>
      <w:pPr>
        <w:numPr>
          <w:ilvl w:val="0"/>
          <w:numId w:val="2"/>
        </w:numPr>
        <w:spacing w:afterLines="50"/>
        <w:rPr>
          <w:sz w:val="22"/>
          <w:szCs w:val="22"/>
          <w:lang w:val="en-GB"/>
        </w:rPr>
      </w:pPr>
      <w:r>
        <w:rPr>
          <w:rFonts w:hint="eastAsia"/>
          <w:sz w:val="22"/>
          <w:szCs w:val="22"/>
          <w:lang w:val="en-GB"/>
        </w:rPr>
        <w:t>Conduct an e</w:t>
      </w:r>
      <w:r>
        <w:rPr>
          <w:sz w:val="22"/>
          <w:szCs w:val="22"/>
          <w:lang w:val="en-GB"/>
        </w:rPr>
        <w:t>ffective communication</w:t>
      </w:r>
      <w:r>
        <w:rPr>
          <w:rFonts w:hint="eastAsia"/>
          <w:sz w:val="22"/>
          <w:szCs w:val="22"/>
          <w:lang w:val="en-GB"/>
        </w:rPr>
        <w:t xml:space="preserve"> with receivers. </w:t>
      </w:r>
    </w:p>
    <w:p>
      <w:pPr>
        <w:spacing w:afterLines="50"/>
        <w:rPr>
          <w:sz w:val="22"/>
          <w:szCs w:val="22"/>
          <w:lang w:val="en-GB"/>
        </w:rPr>
      </w:pPr>
      <w:r>
        <w:rPr>
          <w:rFonts w:hint="eastAsia"/>
          <w:sz w:val="22"/>
          <w:szCs w:val="22"/>
          <w:lang w:val="en-GB"/>
        </w:rPr>
        <w:t xml:space="preserve">EXAMPLE: </w:t>
      </w:r>
      <w:r>
        <w:rPr>
          <w:sz w:val="22"/>
          <w:szCs w:val="22"/>
          <w:lang w:val="en-GB"/>
        </w:rPr>
        <w:t xml:space="preserve">Potential sensations should be clearly explained to the receiver and clear instructions should be given (i.e. not to change the position, to keep an even breathing, not to suddenly breathe deeply, avoid coughing or sneezing) </w:t>
      </w:r>
      <w:r>
        <w:rPr>
          <w:rFonts w:hint="eastAsia"/>
          <w:sz w:val="22"/>
          <w:szCs w:val="22"/>
          <w:lang w:val="en-GB"/>
        </w:rPr>
        <w:t xml:space="preserve">so as to relieve </w:t>
      </w:r>
      <w:r>
        <w:rPr>
          <w:sz w:val="22"/>
          <w:szCs w:val="22"/>
          <w:lang w:val="en-GB"/>
        </w:rPr>
        <w:t>nervousness</w:t>
      </w:r>
      <w:r>
        <w:rPr>
          <w:rFonts w:hint="eastAsia"/>
          <w:sz w:val="22"/>
          <w:szCs w:val="22"/>
          <w:lang w:val="en-GB"/>
        </w:rPr>
        <w:t xml:space="preserve"> and </w:t>
      </w:r>
      <w:r>
        <w:rPr>
          <w:sz w:val="22"/>
          <w:szCs w:val="22"/>
          <w:lang w:val="en-GB"/>
        </w:rPr>
        <w:t>apprehension</w:t>
      </w:r>
      <w:r>
        <w:rPr>
          <w:rFonts w:hint="eastAsia"/>
          <w:sz w:val="22"/>
          <w:szCs w:val="22"/>
          <w:lang w:val="en-GB"/>
        </w:rPr>
        <w:t xml:space="preserve"> for acupuncture. </w:t>
      </w:r>
    </w:p>
    <w:p>
      <w:pPr>
        <w:numPr>
          <w:ilvl w:val="0"/>
          <w:numId w:val="2"/>
        </w:numPr>
        <w:spacing w:afterLines="50"/>
        <w:rPr>
          <w:sz w:val="22"/>
          <w:szCs w:val="22"/>
          <w:lang w:val="en-GB"/>
        </w:rPr>
      </w:pPr>
      <w:r>
        <w:rPr>
          <w:rFonts w:hint="eastAsia"/>
          <w:sz w:val="22"/>
          <w:szCs w:val="22"/>
          <w:lang w:val="en-GB"/>
        </w:rPr>
        <w:t>Concentrate the treatment process to observe the reaction of the receivers at all times.</w:t>
      </w:r>
    </w:p>
    <w:p>
      <w:pPr>
        <w:numPr>
          <w:ilvl w:val="0"/>
          <w:numId w:val="2"/>
        </w:numPr>
        <w:spacing w:afterLines="50"/>
        <w:rPr>
          <w:sz w:val="22"/>
          <w:szCs w:val="22"/>
          <w:lang w:val="en-GB"/>
        </w:rPr>
      </w:pPr>
      <w:r>
        <w:rPr>
          <w:rFonts w:hint="eastAsia"/>
          <w:sz w:val="22"/>
          <w:szCs w:val="22"/>
          <w:lang w:val="en-GB"/>
        </w:rPr>
        <w:t xml:space="preserve">A check up after the removal of needles should be followed to avoid </w:t>
      </w:r>
      <w:r>
        <w:rPr>
          <w:sz w:val="22"/>
          <w:szCs w:val="22"/>
          <w:lang w:val="en-GB"/>
        </w:rPr>
        <w:t>omissions</w:t>
      </w:r>
      <w:r>
        <w:rPr>
          <w:rFonts w:hint="eastAsia"/>
          <w:sz w:val="22"/>
          <w:szCs w:val="22"/>
          <w:lang w:val="en-GB"/>
        </w:rPr>
        <w:t xml:space="preserve">. </w:t>
      </w:r>
    </w:p>
    <w:p>
      <w:pPr>
        <w:numPr>
          <w:ilvl w:val="0"/>
          <w:numId w:val="2"/>
        </w:numPr>
        <w:spacing w:afterLines="50"/>
        <w:rPr>
          <w:sz w:val="22"/>
          <w:szCs w:val="22"/>
          <w:lang w:val="en-GB"/>
        </w:rPr>
      </w:pPr>
      <w:r>
        <w:rPr>
          <w:sz w:val="22"/>
          <w:szCs w:val="22"/>
          <w:lang w:val="en-GB"/>
        </w:rPr>
        <w:t>Provide information to the receivers on possible reactions of the body to the acupuncture treatment.</w:t>
      </w:r>
    </w:p>
    <w:p>
      <w:pPr>
        <w:spacing w:afterLines="50"/>
        <w:rPr>
          <w:sz w:val="22"/>
          <w:szCs w:val="22"/>
          <w:lang w:val="en-GB"/>
        </w:rPr>
      </w:pPr>
      <w:r>
        <w:rPr>
          <w:rFonts w:hint="eastAsia"/>
          <w:sz w:val="22"/>
          <w:szCs w:val="22"/>
          <w:lang w:val="en-GB"/>
        </w:rPr>
        <w:t xml:space="preserve">EXAMPLE1: The post-treatment cautions should be provided to receivers when some special techniques such as </w:t>
      </w:r>
      <w:r>
        <w:rPr>
          <w:sz w:val="22"/>
          <w:szCs w:val="22"/>
          <w:lang w:val="en-GB"/>
        </w:rPr>
        <w:t>eye acupuncture, tongue acupuncture, nose acupuncture</w:t>
      </w:r>
      <w:r>
        <w:rPr>
          <w:rFonts w:hint="eastAsia"/>
          <w:sz w:val="22"/>
          <w:szCs w:val="22"/>
          <w:lang w:val="en-GB"/>
        </w:rPr>
        <w:t xml:space="preserve">, </w:t>
      </w:r>
      <w:r>
        <w:rPr>
          <w:sz w:val="22"/>
          <w:szCs w:val="22"/>
          <w:lang w:val="en-GB"/>
        </w:rPr>
        <w:t>abdominal</w:t>
      </w:r>
      <w:r>
        <w:rPr>
          <w:rFonts w:hint="eastAsia"/>
          <w:sz w:val="22"/>
          <w:szCs w:val="22"/>
          <w:lang w:val="en-GB"/>
        </w:rPr>
        <w:t xml:space="preserve"> acupuncture, auricular acupuncture and scalp acupuncture are involved. </w:t>
      </w:r>
    </w:p>
    <w:p>
      <w:pPr>
        <w:spacing w:afterLines="50"/>
        <w:rPr>
          <w:sz w:val="22"/>
          <w:szCs w:val="22"/>
          <w:lang w:val="en-GB"/>
        </w:rPr>
      </w:pPr>
      <w:r>
        <w:rPr>
          <w:rFonts w:hint="eastAsia"/>
          <w:sz w:val="22"/>
          <w:szCs w:val="22"/>
          <w:lang w:val="en-GB"/>
        </w:rPr>
        <w:t xml:space="preserve">EXAMPLE2: The </w:t>
      </w:r>
      <w:r>
        <w:rPr>
          <w:sz w:val="22"/>
          <w:szCs w:val="22"/>
          <w:lang w:val="en-GB"/>
        </w:rPr>
        <w:t>receivers</w:t>
      </w:r>
      <w:r>
        <w:rPr>
          <w:rFonts w:hint="eastAsia"/>
          <w:sz w:val="22"/>
          <w:szCs w:val="22"/>
          <w:lang w:val="en-GB"/>
        </w:rPr>
        <w:t xml:space="preserve"> should get aware of the body reactions after the use of specific needles such as intradermal needle, skin needle, fire needle, three-edge needle and </w:t>
      </w:r>
      <w:r>
        <w:rPr>
          <w:sz w:val="22"/>
          <w:szCs w:val="22"/>
          <w:lang w:val="en-GB"/>
        </w:rPr>
        <w:t xml:space="preserve">Fu's </w:t>
      </w:r>
      <w:r>
        <w:rPr>
          <w:rFonts w:hint="eastAsia"/>
          <w:sz w:val="22"/>
          <w:szCs w:val="22"/>
          <w:lang w:val="en-GB"/>
        </w:rPr>
        <w:t>s</w:t>
      </w:r>
      <w:r>
        <w:rPr>
          <w:sz w:val="22"/>
          <w:szCs w:val="22"/>
          <w:lang w:val="en-GB"/>
        </w:rPr>
        <w:t xml:space="preserve">ubcutaneous </w:t>
      </w:r>
      <w:r>
        <w:rPr>
          <w:rFonts w:hint="eastAsia"/>
          <w:sz w:val="22"/>
          <w:szCs w:val="22"/>
          <w:lang w:val="en-GB"/>
        </w:rPr>
        <w:t>n</w:t>
      </w:r>
      <w:r>
        <w:rPr>
          <w:sz w:val="22"/>
          <w:szCs w:val="22"/>
          <w:lang w:val="en-GB"/>
        </w:rPr>
        <w:t>eedl</w:t>
      </w:r>
      <w:r>
        <w:rPr>
          <w:rFonts w:hint="eastAsia"/>
          <w:sz w:val="22"/>
          <w:szCs w:val="22"/>
          <w:lang w:val="en-GB"/>
        </w:rPr>
        <w:t>e.</w:t>
      </w:r>
    </w:p>
    <w:p>
      <w:pPr>
        <w:pStyle w:val="4"/>
        <w:spacing w:after="120" w:line="230" w:lineRule="exact"/>
        <w:ind w:left="198" w:hanging="198"/>
        <w:rPr>
          <w:szCs w:val="21"/>
          <w:shd w:val="clear" w:color="auto" w:fill="FFFFFF"/>
        </w:rPr>
      </w:pPr>
      <w:bookmarkStart w:id="144" w:name="_Toc462614286"/>
      <w:bookmarkStart w:id="145" w:name="_Toc462930780"/>
      <w:r>
        <w:rPr>
          <w:rFonts w:hint="eastAsia"/>
          <w:szCs w:val="21"/>
          <w:shd w:val="clear" w:color="auto" w:fill="FFFFFF"/>
          <w:lang w:eastAsia="zh-CN"/>
        </w:rPr>
        <w:t>7</w:t>
      </w:r>
      <w:r>
        <w:rPr>
          <w:rFonts w:hint="eastAsia"/>
          <w:szCs w:val="21"/>
          <w:shd w:val="clear" w:color="auto" w:fill="FFFFFF"/>
        </w:rPr>
        <w:t>.1.3</w:t>
      </w:r>
      <w:r>
        <w:rPr>
          <w:szCs w:val="21"/>
          <w:shd w:val="clear" w:color="auto" w:fill="FFFFFF"/>
        </w:rPr>
        <w:t xml:space="preserve"> </w:t>
      </w:r>
      <w:r>
        <w:rPr>
          <w:rFonts w:hint="eastAsia"/>
          <w:szCs w:val="21"/>
          <w:shd w:val="clear" w:color="auto" w:fill="FFFFFF"/>
        </w:rPr>
        <w:t>V</w:t>
      </w:r>
      <w:r>
        <w:rPr>
          <w:szCs w:val="21"/>
          <w:shd w:val="clear" w:color="auto" w:fill="FFFFFF"/>
        </w:rPr>
        <w:t>iolent manipulations</w:t>
      </w:r>
      <w:r>
        <w:rPr>
          <w:rFonts w:hint="eastAsia"/>
          <w:szCs w:val="21"/>
          <w:shd w:val="clear" w:color="auto" w:fill="FFFFFF"/>
        </w:rPr>
        <w:t xml:space="preserve"> and control measures</w:t>
      </w:r>
      <w:bookmarkEnd w:id="144"/>
      <w:bookmarkEnd w:id="145"/>
    </w:p>
    <w:p>
      <w:pPr>
        <w:spacing w:afterLines="50"/>
        <w:rPr>
          <w:sz w:val="22"/>
          <w:szCs w:val="22"/>
          <w:lang w:val="en-GB"/>
        </w:rPr>
      </w:pPr>
      <w:r>
        <w:rPr>
          <w:rFonts w:hint="eastAsia"/>
          <w:sz w:val="22"/>
          <w:szCs w:val="22"/>
          <w:lang w:val="en-GB"/>
        </w:rPr>
        <w:t xml:space="preserve">Violent manipulations </w:t>
      </w:r>
      <w:r>
        <w:rPr>
          <w:sz w:val="22"/>
          <w:szCs w:val="22"/>
          <w:lang w:val="en-GB"/>
        </w:rPr>
        <w:t>including</w:t>
      </w:r>
      <w:r>
        <w:rPr>
          <w:rFonts w:hint="eastAsia"/>
          <w:sz w:val="22"/>
          <w:szCs w:val="22"/>
          <w:lang w:val="en-GB"/>
        </w:rPr>
        <w:t xml:space="preserve"> lifting and thrusting with large amplitude, deep, forceful and repeated insertion by </w:t>
      </w:r>
      <w:r>
        <w:rPr>
          <w:sz w:val="22"/>
          <w:szCs w:val="22"/>
          <w:lang w:val="en-GB"/>
        </w:rPr>
        <w:t>practitioner</w:t>
      </w:r>
      <w:r>
        <w:rPr>
          <w:rFonts w:hint="eastAsia"/>
          <w:sz w:val="22"/>
          <w:szCs w:val="22"/>
          <w:lang w:val="en-GB"/>
        </w:rPr>
        <w:t xml:space="preserve"> for a more obvious needling sensation and better therapeutic effects may lead to </w:t>
      </w:r>
      <w:r>
        <w:rPr>
          <w:sz w:val="22"/>
          <w:szCs w:val="22"/>
          <w:lang w:val="en-GB"/>
        </w:rPr>
        <w:t>untoward effect</w:t>
      </w:r>
      <w:r>
        <w:rPr>
          <w:rFonts w:hint="eastAsia"/>
          <w:sz w:val="22"/>
          <w:szCs w:val="22"/>
          <w:lang w:val="en-GB"/>
        </w:rPr>
        <w:t xml:space="preserve"> such as pain, hematoma, swelling and stuck needle, and even severe injuries of nerves and </w:t>
      </w:r>
      <w:r>
        <w:rPr>
          <w:sz w:val="22"/>
          <w:szCs w:val="22"/>
          <w:lang w:val="en-GB"/>
        </w:rPr>
        <w:t>viscera</w:t>
      </w:r>
      <w:r>
        <w:rPr>
          <w:rFonts w:hint="eastAsia"/>
          <w:sz w:val="22"/>
          <w:szCs w:val="22"/>
          <w:lang w:val="en-GB"/>
        </w:rPr>
        <w:t>.</w:t>
      </w:r>
    </w:p>
    <w:p>
      <w:pPr>
        <w:spacing w:afterLines="50"/>
        <w:rPr>
          <w:sz w:val="22"/>
          <w:szCs w:val="22"/>
          <w:lang w:val="en-GB"/>
        </w:rPr>
      </w:pPr>
      <w:r>
        <w:rPr>
          <w:rFonts w:hint="eastAsia"/>
          <w:sz w:val="22"/>
          <w:szCs w:val="22"/>
          <w:lang w:val="en-GB"/>
        </w:rPr>
        <w:t>Control measures are required for the violent manipulations.</w:t>
      </w:r>
    </w:p>
    <w:p>
      <w:pPr>
        <w:numPr>
          <w:ilvl w:val="0"/>
          <w:numId w:val="3"/>
        </w:numPr>
        <w:spacing w:afterLines="50"/>
        <w:rPr>
          <w:sz w:val="22"/>
          <w:szCs w:val="22"/>
          <w:lang w:val="en-GB"/>
        </w:rPr>
      </w:pPr>
      <w:r>
        <w:rPr>
          <w:rFonts w:hint="eastAsia"/>
          <w:sz w:val="22"/>
          <w:szCs w:val="22"/>
          <w:lang w:val="en-GB"/>
        </w:rPr>
        <w:t>Providing a proper use of needling manipulation should be considered</w:t>
      </w:r>
      <w:bookmarkStart w:id="146" w:name="OLE_LINK2"/>
      <w:bookmarkStart w:id="147" w:name="OLE_LINK1"/>
      <w:r>
        <w:rPr>
          <w:rFonts w:hint="eastAsia"/>
          <w:sz w:val="22"/>
          <w:szCs w:val="22"/>
          <w:lang w:val="en-GB"/>
        </w:rPr>
        <w:t>.</w:t>
      </w:r>
    </w:p>
    <w:p>
      <w:pPr>
        <w:numPr>
          <w:ilvl w:val="0"/>
          <w:numId w:val="3"/>
        </w:numPr>
        <w:spacing w:afterLines="50"/>
        <w:rPr>
          <w:sz w:val="22"/>
          <w:szCs w:val="22"/>
          <w:lang w:val="en-GB"/>
        </w:rPr>
      </w:pPr>
      <w:r>
        <w:rPr>
          <w:rFonts w:hint="eastAsia"/>
          <w:sz w:val="22"/>
          <w:szCs w:val="22"/>
          <w:lang w:val="en-GB"/>
        </w:rPr>
        <w:t xml:space="preserve">Regarding risky points, </w:t>
      </w:r>
      <w:r>
        <w:rPr>
          <w:sz w:val="22"/>
          <w:szCs w:val="22"/>
          <w:lang w:val="en-GB"/>
        </w:rPr>
        <w:t xml:space="preserve"> the needle </w:t>
      </w:r>
      <w:r>
        <w:rPr>
          <w:rFonts w:hint="eastAsia"/>
          <w:sz w:val="22"/>
          <w:szCs w:val="22"/>
          <w:lang w:val="en-GB"/>
        </w:rPr>
        <w:t>should be</w:t>
      </w:r>
      <w:r>
        <w:rPr>
          <w:sz w:val="22"/>
          <w:szCs w:val="22"/>
          <w:lang w:val="en-GB"/>
        </w:rPr>
        <w:t xml:space="preserve"> slowly </w:t>
      </w:r>
      <w:r>
        <w:rPr>
          <w:rFonts w:hint="eastAsia"/>
          <w:sz w:val="22"/>
          <w:szCs w:val="22"/>
          <w:lang w:val="en-GB"/>
        </w:rPr>
        <w:t xml:space="preserve">and </w:t>
      </w:r>
      <w:r>
        <w:rPr>
          <w:sz w:val="22"/>
          <w:szCs w:val="22"/>
          <w:lang w:val="en-GB"/>
        </w:rPr>
        <w:t>gently</w:t>
      </w:r>
      <w:r>
        <w:rPr>
          <w:rFonts w:hint="eastAsia"/>
          <w:sz w:val="22"/>
          <w:szCs w:val="22"/>
          <w:lang w:val="en-GB"/>
        </w:rPr>
        <w:t xml:space="preserve"> </w:t>
      </w:r>
      <w:r>
        <w:rPr>
          <w:sz w:val="22"/>
          <w:szCs w:val="22"/>
          <w:lang w:val="en-GB"/>
        </w:rPr>
        <w:t>pushed to a proper depth needed</w:t>
      </w:r>
      <w:r>
        <w:rPr>
          <w:rFonts w:hint="eastAsia"/>
          <w:sz w:val="22"/>
          <w:szCs w:val="22"/>
          <w:lang w:val="en-GB"/>
        </w:rPr>
        <w:t xml:space="preserve"> after </w:t>
      </w:r>
      <w:r>
        <w:rPr>
          <w:sz w:val="22"/>
          <w:szCs w:val="22"/>
          <w:lang w:val="en-GB"/>
        </w:rPr>
        <w:t>insertion</w:t>
      </w:r>
      <w:r>
        <w:rPr>
          <w:rFonts w:hint="eastAsia"/>
          <w:sz w:val="22"/>
          <w:szCs w:val="22"/>
          <w:lang w:val="en-GB"/>
        </w:rPr>
        <w:t>.</w:t>
      </w:r>
    </w:p>
    <w:p>
      <w:pPr>
        <w:pStyle w:val="4"/>
        <w:spacing w:after="120" w:line="230" w:lineRule="exact"/>
        <w:ind w:left="198" w:hanging="198"/>
        <w:rPr>
          <w:szCs w:val="21"/>
          <w:shd w:val="clear" w:color="auto" w:fill="FFFFFF"/>
        </w:rPr>
      </w:pPr>
      <w:bookmarkStart w:id="148" w:name="_Toc462930781"/>
      <w:bookmarkStart w:id="149" w:name="_Toc462614287"/>
      <w:r>
        <w:rPr>
          <w:rFonts w:hint="eastAsia"/>
          <w:szCs w:val="21"/>
          <w:shd w:val="clear" w:color="auto" w:fill="FFFFFF"/>
          <w:lang w:eastAsia="zh-CN"/>
        </w:rPr>
        <w:t>7</w:t>
      </w:r>
      <w:r>
        <w:rPr>
          <w:rFonts w:hint="eastAsia"/>
          <w:szCs w:val="21"/>
          <w:shd w:val="clear" w:color="auto" w:fill="FFFFFF"/>
        </w:rPr>
        <w:t>.1.4</w:t>
      </w:r>
      <w:r>
        <w:rPr>
          <w:szCs w:val="21"/>
          <w:shd w:val="clear" w:color="auto" w:fill="FFFFFF"/>
        </w:rPr>
        <w:t xml:space="preserve"> </w:t>
      </w:r>
      <w:r>
        <w:rPr>
          <w:rFonts w:hint="eastAsia"/>
          <w:szCs w:val="21"/>
          <w:shd w:val="clear" w:color="auto" w:fill="FFFFFF"/>
        </w:rPr>
        <w:t>U</w:t>
      </w:r>
      <w:r>
        <w:rPr>
          <w:szCs w:val="21"/>
          <w:shd w:val="clear" w:color="auto" w:fill="FFFFFF"/>
        </w:rPr>
        <w:t>sing of inappropriate needles</w:t>
      </w:r>
      <w:r>
        <w:rPr>
          <w:rFonts w:hint="eastAsia"/>
          <w:szCs w:val="21"/>
          <w:shd w:val="clear" w:color="auto" w:fill="FFFFFF"/>
        </w:rPr>
        <w:t xml:space="preserve"> and control measures</w:t>
      </w:r>
      <w:bookmarkEnd w:id="148"/>
      <w:bookmarkEnd w:id="149"/>
    </w:p>
    <w:p>
      <w:pPr>
        <w:spacing w:afterLines="50"/>
        <w:rPr>
          <w:sz w:val="22"/>
          <w:szCs w:val="22"/>
          <w:lang w:val="en-GB"/>
        </w:rPr>
      </w:pPr>
      <w:r>
        <w:rPr>
          <w:rFonts w:hint="eastAsia"/>
          <w:sz w:val="22"/>
          <w:szCs w:val="22"/>
          <w:lang w:val="en-GB"/>
        </w:rPr>
        <w:t xml:space="preserve">Using of </w:t>
      </w:r>
      <w:r>
        <w:rPr>
          <w:sz w:val="22"/>
          <w:szCs w:val="22"/>
          <w:lang w:val="en-GB"/>
        </w:rPr>
        <w:t>inappropriate</w:t>
      </w:r>
      <w:r>
        <w:rPr>
          <w:rFonts w:hint="eastAsia"/>
          <w:sz w:val="22"/>
          <w:szCs w:val="22"/>
          <w:lang w:val="en-GB"/>
        </w:rPr>
        <w:t xml:space="preserve"> needles</w:t>
      </w:r>
      <w:r>
        <w:rPr>
          <w:sz w:val="22"/>
          <w:szCs w:val="22"/>
          <w:lang w:val="en-GB"/>
        </w:rPr>
        <w:t xml:space="preserve"> </w:t>
      </w:r>
      <w:r>
        <w:rPr>
          <w:rFonts w:hint="eastAsia"/>
          <w:sz w:val="22"/>
          <w:szCs w:val="22"/>
          <w:lang w:val="en-GB"/>
        </w:rPr>
        <w:t>is the source of untoward effects such as infection, disease transmission, broken needle, pain and hematoma.</w:t>
      </w:r>
      <w:r>
        <w:rPr>
          <w:sz w:val="22"/>
          <w:szCs w:val="22"/>
          <w:lang w:val="en-GB"/>
        </w:rPr>
        <w:t> </w:t>
      </w:r>
    </w:p>
    <w:p>
      <w:pPr>
        <w:spacing w:afterLines="50"/>
        <w:rPr>
          <w:sz w:val="22"/>
          <w:szCs w:val="22"/>
          <w:lang w:val="en-GB"/>
        </w:rPr>
      </w:pPr>
      <w:r>
        <w:rPr>
          <w:rFonts w:hint="eastAsia"/>
          <w:sz w:val="22"/>
          <w:szCs w:val="22"/>
          <w:lang w:val="en-GB"/>
        </w:rPr>
        <w:t>Control measures for inappropriate selection of needles.</w:t>
      </w:r>
    </w:p>
    <w:p>
      <w:pPr>
        <w:numPr>
          <w:ilvl w:val="0"/>
          <w:numId w:val="4"/>
        </w:numPr>
        <w:spacing w:afterLines="50"/>
        <w:rPr>
          <w:sz w:val="22"/>
          <w:szCs w:val="22"/>
          <w:lang w:val="en-GB"/>
        </w:rPr>
      </w:pPr>
      <w:r>
        <w:rPr>
          <w:rFonts w:hint="eastAsia"/>
          <w:sz w:val="22"/>
          <w:szCs w:val="22"/>
          <w:lang w:val="en-GB"/>
        </w:rPr>
        <w:t xml:space="preserve">to adopt </w:t>
      </w:r>
      <w:r>
        <w:rPr>
          <w:sz w:val="22"/>
          <w:szCs w:val="22"/>
          <w:lang w:val="en-GB"/>
        </w:rPr>
        <w:t>disposable</w:t>
      </w:r>
      <w:r>
        <w:rPr>
          <w:rFonts w:hint="eastAsia"/>
          <w:sz w:val="22"/>
          <w:szCs w:val="22"/>
          <w:lang w:val="en-GB"/>
        </w:rPr>
        <w:t xml:space="preserve"> needles which are conform to the existing standard; </w:t>
      </w:r>
    </w:p>
    <w:p>
      <w:pPr>
        <w:numPr>
          <w:ilvl w:val="0"/>
          <w:numId w:val="4"/>
        </w:numPr>
        <w:spacing w:afterLines="50"/>
        <w:rPr>
          <w:sz w:val="22"/>
          <w:szCs w:val="22"/>
          <w:lang w:val="en-GB"/>
        </w:rPr>
      </w:pPr>
      <w:r>
        <w:rPr>
          <w:sz w:val="22"/>
          <w:szCs w:val="22"/>
          <w:lang w:val="en-GB"/>
        </w:rPr>
        <w:t>to apply to reusable needles using a strict sterilization procedure if condition may not be available</w:t>
      </w:r>
      <w:r>
        <w:rPr>
          <w:rFonts w:hint="eastAsia"/>
          <w:sz w:val="22"/>
          <w:szCs w:val="22"/>
          <w:lang w:val="en-GB"/>
        </w:rPr>
        <w:t xml:space="preserve">;. </w:t>
      </w:r>
    </w:p>
    <w:p>
      <w:pPr>
        <w:numPr>
          <w:ilvl w:val="0"/>
          <w:numId w:val="4"/>
        </w:numPr>
        <w:spacing w:afterLines="50"/>
        <w:rPr>
          <w:sz w:val="22"/>
          <w:szCs w:val="22"/>
          <w:lang w:val="en-GB"/>
        </w:rPr>
      </w:pPr>
      <w:r>
        <w:rPr>
          <w:rFonts w:hint="eastAsia"/>
          <w:sz w:val="22"/>
          <w:szCs w:val="22"/>
          <w:lang w:val="en-GB"/>
        </w:rPr>
        <w:t>to have a careful examination on acupu</w:t>
      </w:r>
      <w:bookmarkEnd w:id="146"/>
      <w:bookmarkEnd w:id="147"/>
      <w:r>
        <w:rPr>
          <w:rFonts w:hint="eastAsia"/>
          <w:sz w:val="22"/>
          <w:szCs w:val="22"/>
          <w:lang w:val="en-GB"/>
        </w:rPr>
        <w:t>ncture needles (i.e, avoiding a dull tip, hooked tip, bent body and c</w:t>
      </w:r>
      <w:r>
        <w:rPr>
          <w:sz w:val="22"/>
          <w:szCs w:val="22"/>
          <w:lang w:val="en-GB"/>
        </w:rPr>
        <w:t>orroded</w:t>
      </w:r>
      <w:r>
        <w:rPr>
          <w:rFonts w:hint="eastAsia"/>
          <w:sz w:val="22"/>
          <w:szCs w:val="22"/>
          <w:lang w:val="en-GB"/>
        </w:rPr>
        <w:t xml:space="preserve"> root), and </w:t>
      </w:r>
    </w:p>
    <w:p>
      <w:pPr>
        <w:numPr>
          <w:ilvl w:val="0"/>
          <w:numId w:val="4"/>
        </w:numPr>
        <w:spacing w:afterLines="50"/>
        <w:rPr>
          <w:sz w:val="22"/>
          <w:szCs w:val="22"/>
          <w:lang w:val="en-GB"/>
        </w:rPr>
      </w:pPr>
      <w:r>
        <w:rPr>
          <w:rFonts w:hint="eastAsia"/>
          <w:sz w:val="22"/>
          <w:szCs w:val="22"/>
          <w:lang w:val="en-GB"/>
        </w:rPr>
        <w:t>to c</w:t>
      </w:r>
      <w:r>
        <w:rPr>
          <w:sz w:val="22"/>
          <w:szCs w:val="22"/>
          <w:lang w:val="en-GB"/>
        </w:rPr>
        <w:t>hoose appropriate needle</w:t>
      </w:r>
      <w:r>
        <w:rPr>
          <w:rFonts w:hint="eastAsia"/>
          <w:sz w:val="22"/>
          <w:szCs w:val="22"/>
          <w:lang w:val="en-GB"/>
        </w:rPr>
        <w:t xml:space="preserve"> a</w:t>
      </w:r>
      <w:r>
        <w:rPr>
          <w:sz w:val="22"/>
          <w:szCs w:val="22"/>
          <w:lang w:val="en-GB"/>
        </w:rPr>
        <w:t xml:space="preserve">ccording to </w:t>
      </w:r>
      <w:r>
        <w:rPr>
          <w:rFonts w:hint="eastAsia"/>
          <w:sz w:val="22"/>
          <w:szCs w:val="22"/>
          <w:lang w:val="en-GB"/>
        </w:rPr>
        <w:t>receiver</w:t>
      </w:r>
      <w:r>
        <w:rPr>
          <w:sz w:val="22"/>
          <w:szCs w:val="22"/>
          <w:lang w:val="en-GB"/>
        </w:rPr>
        <w:t>’</w:t>
      </w:r>
      <w:r>
        <w:rPr>
          <w:rFonts w:hint="eastAsia"/>
          <w:sz w:val="22"/>
          <w:szCs w:val="22"/>
          <w:lang w:val="en-GB"/>
        </w:rPr>
        <w:t>s</w:t>
      </w:r>
      <w:r>
        <w:rPr>
          <w:sz w:val="22"/>
          <w:szCs w:val="22"/>
          <w:lang w:val="en-GB"/>
        </w:rPr>
        <w:t xml:space="preserve"> condition and acupuncture</w:t>
      </w:r>
      <w:r>
        <w:rPr>
          <w:rFonts w:hint="eastAsia"/>
          <w:sz w:val="22"/>
          <w:szCs w:val="22"/>
          <w:lang w:val="en-GB"/>
        </w:rPr>
        <w:t xml:space="preserve"> site.</w:t>
      </w:r>
    </w:p>
    <w:p>
      <w:pPr>
        <w:pStyle w:val="4"/>
        <w:spacing w:after="120" w:line="230" w:lineRule="exact"/>
        <w:ind w:left="198" w:hanging="198"/>
        <w:rPr>
          <w:szCs w:val="21"/>
          <w:shd w:val="clear" w:color="auto" w:fill="FFFFFF"/>
        </w:rPr>
      </w:pPr>
      <w:bookmarkStart w:id="150" w:name="_Toc462614288"/>
      <w:bookmarkStart w:id="151" w:name="_Toc462930782"/>
      <w:r>
        <w:rPr>
          <w:rFonts w:hint="eastAsia"/>
          <w:szCs w:val="21"/>
          <w:shd w:val="clear" w:color="auto" w:fill="FFFFFF"/>
          <w:lang w:eastAsia="zh-CN"/>
        </w:rPr>
        <w:t>7</w:t>
      </w:r>
      <w:r>
        <w:rPr>
          <w:rFonts w:hint="eastAsia"/>
          <w:szCs w:val="21"/>
          <w:shd w:val="clear" w:color="auto" w:fill="FFFFFF"/>
        </w:rPr>
        <w:t>.1.5 Failed sterilization and infection control and control measures</w:t>
      </w:r>
      <w:bookmarkEnd w:id="150"/>
      <w:bookmarkEnd w:id="151"/>
    </w:p>
    <w:p>
      <w:pPr>
        <w:spacing w:afterLines="50"/>
        <w:rPr>
          <w:sz w:val="22"/>
          <w:szCs w:val="22"/>
          <w:lang w:val="en-GB"/>
        </w:rPr>
      </w:pPr>
      <w:r>
        <w:rPr>
          <w:rFonts w:hint="eastAsia"/>
          <w:sz w:val="22"/>
          <w:szCs w:val="22"/>
          <w:lang w:val="en-GB"/>
        </w:rPr>
        <w:t>N</w:t>
      </w:r>
      <w:r>
        <w:rPr>
          <w:sz w:val="22"/>
          <w:szCs w:val="22"/>
          <w:lang w:val="en-GB"/>
        </w:rPr>
        <w:t>osocomial infection</w:t>
      </w:r>
      <w:r>
        <w:rPr>
          <w:rFonts w:hint="eastAsia"/>
          <w:sz w:val="22"/>
          <w:szCs w:val="22"/>
          <w:lang w:val="en-GB"/>
        </w:rPr>
        <w:t xml:space="preserve"> is caused by lack of awareness</w:t>
      </w:r>
      <w:r>
        <w:rPr>
          <w:sz w:val="22"/>
          <w:szCs w:val="22"/>
          <w:lang w:val="en-GB"/>
        </w:rPr>
        <w:t xml:space="preserve"> </w:t>
      </w:r>
      <w:r>
        <w:rPr>
          <w:rFonts w:hint="eastAsia"/>
          <w:sz w:val="22"/>
          <w:szCs w:val="22"/>
          <w:lang w:val="en-GB"/>
        </w:rPr>
        <w:t xml:space="preserve">of </w:t>
      </w:r>
      <w:r>
        <w:rPr>
          <w:sz w:val="22"/>
          <w:szCs w:val="22"/>
          <w:lang w:val="en-GB"/>
        </w:rPr>
        <w:t>aseptic</w:t>
      </w:r>
      <w:r>
        <w:rPr>
          <w:rFonts w:hint="eastAsia"/>
          <w:sz w:val="22"/>
          <w:szCs w:val="22"/>
          <w:lang w:val="en-GB"/>
        </w:rPr>
        <w:t xml:space="preserve"> operation and infection control.</w:t>
      </w:r>
    </w:p>
    <w:p>
      <w:pPr>
        <w:spacing w:afterLines="50"/>
        <w:rPr>
          <w:sz w:val="22"/>
          <w:szCs w:val="22"/>
          <w:lang w:val="en-GB"/>
        </w:rPr>
      </w:pPr>
      <w:r>
        <w:rPr>
          <w:rFonts w:hint="eastAsia"/>
          <w:sz w:val="22"/>
          <w:szCs w:val="22"/>
          <w:lang w:val="en-GB"/>
        </w:rPr>
        <w:t xml:space="preserve">Control measures for aseptic operation by thorough sterilization should be on: </w:t>
      </w:r>
    </w:p>
    <w:p>
      <w:pPr>
        <w:numPr>
          <w:ilvl w:val="0"/>
          <w:numId w:val="5"/>
        </w:numPr>
        <w:spacing w:afterLines="50"/>
        <w:rPr>
          <w:sz w:val="22"/>
          <w:szCs w:val="22"/>
          <w:lang w:val="en-GB"/>
        </w:rPr>
      </w:pPr>
      <w:r>
        <w:rPr>
          <w:rFonts w:hint="eastAsia"/>
          <w:sz w:val="22"/>
          <w:szCs w:val="22"/>
          <w:lang w:val="en-GB"/>
        </w:rPr>
        <w:t>acupuncture needles;</w:t>
      </w:r>
    </w:p>
    <w:p>
      <w:pPr>
        <w:numPr>
          <w:ilvl w:val="0"/>
          <w:numId w:val="5"/>
        </w:numPr>
        <w:spacing w:afterLines="50"/>
        <w:rPr>
          <w:sz w:val="22"/>
          <w:szCs w:val="22"/>
          <w:lang w:val="en-GB"/>
        </w:rPr>
      </w:pPr>
      <w:r>
        <w:rPr>
          <w:rFonts w:hint="eastAsia"/>
          <w:sz w:val="22"/>
          <w:szCs w:val="22"/>
          <w:lang w:val="en-GB"/>
        </w:rPr>
        <w:t>local skin, and</w:t>
      </w:r>
    </w:p>
    <w:p>
      <w:pPr>
        <w:numPr>
          <w:ilvl w:val="0"/>
          <w:numId w:val="5"/>
        </w:numPr>
        <w:spacing w:afterLines="50"/>
        <w:rPr>
          <w:sz w:val="22"/>
          <w:szCs w:val="22"/>
          <w:lang w:val="en-GB"/>
        </w:rPr>
      </w:pPr>
      <w:r>
        <w:rPr>
          <w:rFonts w:hint="eastAsia"/>
          <w:sz w:val="22"/>
          <w:szCs w:val="22"/>
          <w:lang w:val="en-GB"/>
        </w:rPr>
        <w:t xml:space="preserve">operating hands. </w:t>
      </w:r>
    </w:p>
    <w:p>
      <w:pPr>
        <w:spacing w:afterLines="50"/>
        <w:rPr>
          <w:i/>
          <w:sz w:val="22"/>
          <w:szCs w:val="22"/>
          <w:lang w:val="en-GB"/>
        </w:rPr>
      </w:pPr>
      <w:bookmarkStart w:id="152" w:name="OLE_LINK16"/>
      <w:bookmarkStart w:id="153" w:name="OLE_LINK15"/>
      <w:r>
        <w:rPr>
          <w:rFonts w:hint="eastAsia"/>
          <w:i/>
          <w:sz w:val="22"/>
          <w:szCs w:val="22"/>
          <w:lang w:val="en-GB"/>
        </w:rPr>
        <w:t xml:space="preserve">NOTE: </w:t>
      </w:r>
      <w:bookmarkStart w:id="154" w:name="OLE_LINK18"/>
      <w:bookmarkStart w:id="155" w:name="OLE_LINK17"/>
      <w:r>
        <w:rPr>
          <w:rFonts w:hint="eastAsia"/>
          <w:i/>
          <w:sz w:val="22"/>
          <w:szCs w:val="22"/>
          <w:lang w:val="en-GB"/>
        </w:rPr>
        <w:t xml:space="preserve">An </w:t>
      </w:r>
      <w:r>
        <w:rPr>
          <w:i/>
          <w:sz w:val="22"/>
          <w:szCs w:val="22"/>
          <w:lang w:val="en-GB"/>
        </w:rPr>
        <w:t>ongoing</w:t>
      </w:r>
      <w:r>
        <w:rPr>
          <w:rFonts w:hint="eastAsia"/>
          <w:i/>
          <w:sz w:val="22"/>
          <w:szCs w:val="22"/>
          <w:lang w:val="en-GB"/>
        </w:rPr>
        <w:t xml:space="preserve"> </w:t>
      </w:r>
      <w:r>
        <w:rPr>
          <w:i/>
          <w:sz w:val="22"/>
          <w:szCs w:val="22"/>
          <w:lang w:val="en-GB"/>
        </w:rPr>
        <w:t>standard</w:t>
      </w:r>
      <w:r>
        <w:rPr>
          <w:rFonts w:hint="eastAsia"/>
          <w:i/>
          <w:sz w:val="22"/>
          <w:szCs w:val="22"/>
          <w:lang w:val="en-GB"/>
        </w:rPr>
        <w:t xml:space="preserve"> </w:t>
      </w:r>
      <w:r>
        <w:rPr>
          <w:i/>
          <w:sz w:val="22"/>
          <w:szCs w:val="22"/>
          <w:lang w:val="en-GB"/>
        </w:rPr>
        <w:t xml:space="preserve">ISO/ </w:t>
      </w:r>
      <w:r>
        <w:rPr>
          <w:rFonts w:hint="eastAsia"/>
          <w:i/>
          <w:sz w:val="22"/>
          <w:szCs w:val="22"/>
          <w:lang w:val="en-GB"/>
        </w:rPr>
        <w:t xml:space="preserve">CD </w:t>
      </w:r>
      <w:r>
        <w:rPr>
          <w:i/>
          <w:sz w:val="22"/>
          <w:szCs w:val="22"/>
          <w:lang w:val="en-GB"/>
        </w:rPr>
        <w:t>20520</w:t>
      </w:r>
      <w:r>
        <w:rPr>
          <w:rFonts w:hint="eastAsia"/>
          <w:i/>
          <w:sz w:val="22"/>
          <w:szCs w:val="22"/>
          <w:lang w:val="en-GB"/>
        </w:rPr>
        <w:t xml:space="preserve"> Traditional Chinese Medicine -</w:t>
      </w:r>
      <w:r>
        <w:rPr>
          <w:i/>
          <w:sz w:val="22"/>
          <w:szCs w:val="22"/>
          <w:lang w:val="en-GB"/>
        </w:rPr>
        <w:t xml:space="preserve">Infection control for acupuncture treatment </w:t>
      </w:r>
      <w:r>
        <w:rPr>
          <w:rFonts w:hint="eastAsia"/>
          <w:i/>
          <w:sz w:val="22"/>
          <w:szCs w:val="22"/>
          <w:lang w:val="en-GB"/>
        </w:rPr>
        <w:t>is specified the relevant information</w:t>
      </w:r>
      <w:bookmarkEnd w:id="154"/>
      <w:bookmarkEnd w:id="155"/>
      <w:r>
        <w:rPr>
          <w:rFonts w:hint="eastAsia"/>
          <w:i/>
          <w:sz w:val="22"/>
          <w:szCs w:val="22"/>
          <w:lang w:val="en-GB"/>
        </w:rPr>
        <w:t>.</w:t>
      </w:r>
    </w:p>
    <w:bookmarkEnd w:id="152"/>
    <w:bookmarkEnd w:id="153"/>
    <w:p>
      <w:pPr>
        <w:pStyle w:val="4"/>
        <w:spacing w:after="120" w:line="230" w:lineRule="exact"/>
        <w:ind w:left="198" w:hanging="198"/>
        <w:rPr>
          <w:szCs w:val="21"/>
          <w:shd w:val="clear" w:color="auto" w:fill="FFFFFF"/>
        </w:rPr>
      </w:pPr>
      <w:bookmarkStart w:id="156" w:name="_Toc462930783"/>
      <w:bookmarkStart w:id="157" w:name="_Toc462614289"/>
      <w:r>
        <w:rPr>
          <w:rFonts w:hint="eastAsia"/>
          <w:szCs w:val="21"/>
          <w:shd w:val="clear" w:color="auto" w:fill="FFFFFF"/>
          <w:lang w:eastAsia="zh-CN"/>
        </w:rPr>
        <w:t>7</w:t>
      </w:r>
      <w:r>
        <w:rPr>
          <w:rFonts w:hint="eastAsia"/>
          <w:szCs w:val="21"/>
          <w:shd w:val="clear" w:color="auto" w:fill="FFFFFF"/>
        </w:rPr>
        <w:t>.1.6 Lack of s</w:t>
      </w:r>
      <w:r>
        <w:rPr>
          <w:szCs w:val="21"/>
          <w:shd w:val="clear" w:color="auto" w:fill="FFFFFF"/>
        </w:rPr>
        <w:t>afety awareness</w:t>
      </w:r>
      <w:r>
        <w:rPr>
          <w:rFonts w:hint="eastAsia"/>
          <w:szCs w:val="21"/>
          <w:shd w:val="clear" w:color="auto" w:fill="FFFFFF"/>
        </w:rPr>
        <w:t xml:space="preserve"> by acupuncture provider and control measures</w:t>
      </w:r>
      <w:bookmarkEnd w:id="156"/>
      <w:bookmarkEnd w:id="157"/>
    </w:p>
    <w:p>
      <w:pPr>
        <w:spacing w:afterLines="50"/>
        <w:rPr>
          <w:sz w:val="22"/>
          <w:szCs w:val="22"/>
          <w:lang w:val="en-GB"/>
        </w:rPr>
      </w:pPr>
      <w:r>
        <w:rPr>
          <w:rFonts w:hint="eastAsia"/>
          <w:sz w:val="22"/>
          <w:szCs w:val="22"/>
          <w:lang w:val="en-GB"/>
        </w:rPr>
        <w:t xml:space="preserve">Lack of safety awareness by </w:t>
      </w:r>
      <w:r>
        <w:rPr>
          <w:sz w:val="22"/>
          <w:szCs w:val="22"/>
          <w:lang w:val="en-GB"/>
        </w:rPr>
        <w:t>acupuncture</w:t>
      </w:r>
      <w:r>
        <w:rPr>
          <w:rFonts w:hint="eastAsia"/>
          <w:sz w:val="22"/>
          <w:szCs w:val="22"/>
          <w:lang w:val="en-GB"/>
        </w:rPr>
        <w:t xml:space="preserve"> provider causes </w:t>
      </w:r>
      <w:r>
        <w:rPr>
          <w:sz w:val="22"/>
          <w:szCs w:val="22"/>
          <w:lang w:val="en-GB"/>
        </w:rPr>
        <w:t>accidental</w:t>
      </w:r>
      <w:r>
        <w:rPr>
          <w:rFonts w:hint="eastAsia"/>
          <w:sz w:val="22"/>
          <w:szCs w:val="22"/>
          <w:lang w:val="en-GB"/>
        </w:rPr>
        <w:t xml:space="preserve"> injury or infection.</w:t>
      </w:r>
    </w:p>
    <w:p>
      <w:pPr>
        <w:spacing w:afterLines="50"/>
        <w:rPr>
          <w:sz w:val="22"/>
          <w:szCs w:val="22"/>
        </w:rPr>
      </w:pPr>
      <w:r>
        <w:rPr>
          <w:rFonts w:hint="eastAsia"/>
          <w:sz w:val="22"/>
          <w:szCs w:val="22"/>
          <w:lang w:val="en-GB"/>
        </w:rPr>
        <w:t xml:space="preserve">The </w:t>
      </w:r>
      <w:r>
        <w:rPr>
          <w:rFonts w:hint="eastAsia"/>
          <w:sz w:val="22"/>
          <w:szCs w:val="22"/>
        </w:rPr>
        <w:t xml:space="preserve">control </w:t>
      </w:r>
      <w:r>
        <w:rPr>
          <w:rFonts w:hint="eastAsia"/>
          <w:sz w:val="22"/>
          <w:szCs w:val="22"/>
          <w:lang w:val="en-GB"/>
        </w:rPr>
        <w:t>measures</w:t>
      </w:r>
      <w:r>
        <w:rPr>
          <w:rFonts w:hint="eastAsia"/>
          <w:sz w:val="22"/>
          <w:szCs w:val="22"/>
        </w:rPr>
        <w:t xml:space="preserve"> should be as follows.</w:t>
      </w:r>
    </w:p>
    <w:p>
      <w:pPr>
        <w:numPr>
          <w:ilvl w:val="0"/>
          <w:numId w:val="6"/>
        </w:numPr>
        <w:spacing w:afterLines="50"/>
        <w:rPr>
          <w:sz w:val="22"/>
          <w:szCs w:val="22"/>
          <w:lang w:val="en-GB"/>
        </w:rPr>
      </w:pPr>
      <w:r>
        <w:rPr>
          <w:rFonts w:hint="eastAsia"/>
          <w:sz w:val="22"/>
          <w:szCs w:val="22"/>
          <w:lang w:val="en-GB"/>
        </w:rPr>
        <w:t>using gloves if the receivers have open wounds, skin diseases and infectious diseases;</w:t>
      </w:r>
    </w:p>
    <w:p>
      <w:pPr>
        <w:numPr>
          <w:ilvl w:val="0"/>
          <w:numId w:val="6"/>
        </w:numPr>
        <w:spacing w:afterLines="50"/>
        <w:rPr>
          <w:sz w:val="22"/>
          <w:szCs w:val="22"/>
          <w:lang w:val="en-GB"/>
        </w:rPr>
      </w:pPr>
      <w:r>
        <w:rPr>
          <w:rFonts w:hint="eastAsia"/>
          <w:sz w:val="22"/>
          <w:szCs w:val="22"/>
          <w:lang w:val="en-GB"/>
        </w:rPr>
        <w:t>avoiding transmission of unpackaged acupuncture apparatus by bare hands;</w:t>
      </w:r>
    </w:p>
    <w:p>
      <w:pPr>
        <w:numPr>
          <w:ilvl w:val="0"/>
          <w:numId w:val="6"/>
        </w:numPr>
        <w:spacing w:afterLines="50"/>
        <w:rPr>
          <w:sz w:val="22"/>
          <w:szCs w:val="22"/>
          <w:lang w:val="en-GB"/>
        </w:rPr>
      </w:pPr>
      <w:r>
        <w:rPr>
          <w:rFonts w:hint="eastAsia"/>
          <w:sz w:val="22"/>
          <w:szCs w:val="22"/>
          <w:lang w:val="en-GB"/>
        </w:rPr>
        <w:t xml:space="preserve">arrange </w:t>
      </w:r>
      <w:r>
        <w:rPr>
          <w:rFonts w:hint="eastAsia"/>
          <w:sz w:val="22"/>
          <w:szCs w:val="22"/>
        </w:rPr>
        <w:t>w</w:t>
      </w:r>
      <w:r>
        <w:rPr>
          <w:sz w:val="22"/>
          <w:szCs w:val="22"/>
        </w:rPr>
        <w:t>aste</w:t>
      </w:r>
      <w:r>
        <w:rPr>
          <w:rFonts w:hint="eastAsia"/>
          <w:sz w:val="22"/>
          <w:szCs w:val="22"/>
        </w:rPr>
        <w:t xml:space="preserve"> container for sharp needles and devices at </w:t>
      </w:r>
      <w:r>
        <w:rPr>
          <w:sz w:val="22"/>
          <w:szCs w:val="22"/>
        </w:rPr>
        <w:t>appropriate</w:t>
      </w:r>
      <w:r>
        <w:rPr>
          <w:rFonts w:hint="eastAsia"/>
          <w:sz w:val="22"/>
          <w:szCs w:val="22"/>
        </w:rPr>
        <w:t xml:space="preserve"> area, and</w:t>
      </w:r>
    </w:p>
    <w:p>
      <w:pPr>
        <w:numPr>
          <w:ilvl w:val="0"/>
          <w:numId w:val="6"/>
        </w:numPr>
        <w:spacing w:afterLines="50"/>
        <w:rPr>
          <w:sz w:val="22"/>
          <w:szCs w:val="22"/>
          <w:lang w:val="en-GB"/>
        </w:rPr>
      </w:pPr>
      <w:r>
        <w:rPr>
          <w:rFonts w:hint="eastAsia"/>
          <w:sz w:val="22"/>
          <w:szCs w:val="22"/>
        </w:rPr>
        <w:t>sealing the container when 2/3 of the capacity is occupied.</w:t>
      </w:r>
    </w:p>
    <w:p>
      <w:pPr>
        <w:pStyle w:val="3"/>
        <w:spacing w:before="120" w:after="120" w:line="250" w:lineRule="exact"/>
        <w:rPr>
          <w:lang w:eastAsia="zh-CN"/>
        </w:rPr>
      </w:pPr>
      <w:bookmarkStart w:id="158" w:name="_Toc41744729"/>
      <w:bookmarkStart w:id="159" w:name="_Toc14355202"/>
      <w:bookmarkStart w:id="160" w:name="_Toc462614290"/>
      <w:bookmarkStart w:id="161" w:name="_Toc462930784"/>
      <w:r>
        <w:rPr>
          <w:rFonts w:hint="eastAsia"/>
          <w:lang w:eastAsia="zh-CN"/>
        </w:rPr>
        <w:t>7.2 Origin of risks for receivers and control measures</w:t>
      </w:r>
      <w:bookmarkEnd w:id="158"/>
      <w:bookmarkEnd w:id="159"/>
      <w:bookmarkEnd w:id="160"/>
      <w:bookmarkEnd w:id="161"/>
    </w:p>
    <w:p>
      <w:pPr>
        <w:pStyle w:val="4"/>
        <w:spacing w:after="120" w:line="230" w:lineRule="exact"/>
        <w:ind w:left="198" w:hanging="198"/>
        <w:rPr>
          <w:szCs w:val="21"/>
          <w:shd w:val="clear" w:color="auto" w:fill="FFFFFF"/>
        </w:rPr>
      </w:pPr>
      <w:bookmarkStart w:id="162" w:name="_Toc462930785"/>
      <w:bookmarkStart w:id="163" w:name="_Toc462614291"/>
      <w:r>
        <w:rPr>
          <w:rFonts w:hint="eastAsia"/>
          <w:szCs w:val="21"/>
          <w:shd w:val="clear" w:color="auto" w:fill="FFFFFF"/>
          <w:lang w:eastAsia="zh-CN"/>
        </w:rPr>
        <w:t>7</w:t>
      </w:r>
      <w:r>
        <w:rPr>
          <w:rFonts w:hint="eastAsia"/>
          <w:szCs w:val="21"/>
          <w:shd w:val="clear" w:color="auto" w:fill="FFFFFF"/>
        </w:rPr>
        <w:t xml:space="preserve">.2.1 </w:t>
      </w:r>
      <w:r>
        <w:rPr>
          <w:rFonts w:hint="eastAsia"/>
          <w:szCs w:val="21"/>
          <w:shd w:val="clear" w:color="auto" w:fill="FFFFFF"/>
          <w:lang w:eastAsia="zh-CN"/>
        </w:rPr>
        <w:t>Receiver-</w:t>
      </w:r>
      <w:r>
        <w:rPr>
          <w:rFonts w:hint="eastAsia"/>
          <w:szCs w:val="21"/>
          <w:shd w:val="clear" w:color="auto" w:fill="FFFFFF"/>
        </w:rPr>
        <w:t>related risks and control measures</w:t>
      </w:r>
      <w:bookmarkEnd w:id="162"/>
      <w:bookmarkEnd w:id="163"/>
    </w:p>
    <w:p>
      <w:pPr>
        <w:spacing w:afterLines="50"/>
        <w:rPr>
          <w:b/>
          <w:sz w:val="22"/>
          <w:szCs w:val="22"/>
          <w:lang w:val="en-GB"/>
        </w:rPr>
      </w:pPr>
      <w:r>
        <w:rPr>
          <w:rFonts w:hint="eastAsia"/>
          <w:b/>
          <w:sz w:val="22"/>
          <w:szCs w:val="22"/>
          <w:lang w:val="en-GB"/>
        </w:rPr>
        <w:t xml:space="preserve">7.2.1.1 </w:t>
      </w:r>
      <w:r>
        <w:rPr>
          <w:rFonts w:hint="eastAsia"/>
          <w:sz w:val="22"/>
          <w:szCs w:val="22"/>
          <w:lang w:val="en-GB"/>
        </w:rPr>
        <w:t xml:space="preserve">Disorder of physiological functions including fainting, severe pain, allergy and hysteria reactions </w:t>
      </w:r>
      <w:r>
        <w:rPr>
          <w:sz w:val="22"/>
          <w:szCs w:val="22"/>
          <w:lang w:val="en-GB"/>
        </w:rPr>
        <w:t>may be caused by certain adverse conditions such as overstress, overstrain, weakness, being starving, being very thirsty, having overeaten, being drunk</w:t>
      </w:r>
      <w:r>
        <w:rPr>
          <w:rFonts w:hint="eastAsia"/>
          <w:sz w:val="22"/>
          <w:szCs w:val="22"/>
          <w:lang w:val="en-GB"/>
        </w:rPr>
        <w:t xml:space="preserve"> and allergic constitution. </w:t>
      </w:r>
      <w:r>
        <w:rPr>
          <w:sz w:val="22"/>
          <w:szCs w:val="22"/>
          <w:lang w:val="en-GB"/>
        </w:rPr>
        <w:t>Hemorrhage</w:t>
      </w:r>
      <w:r>
        <w:rPr>
          <w:rFonts w:hint="eastAsia"/>
          <w:sz w:val="22"/>
          <w:szCs w:val="22"/>
          <w:lang w:val="en-GB"/>
        </w:rPr>
        <w:t xml:space="preserve"> is easily to be induced by pricking the blood vessels </w:t>
      </w:r>
      <w:r>
        <w:rPr>
          <w:sz w:val="22"/>
          <w:szCs w:val="22"/>
          <w:lang w:val="en-GB"/>
        </w:rPr>
        <w:t>of the receivers</w:t>
      </w:r>
      <w:r>
        <w:rPr>
          <w:rFonts w:hint="eastAsia"/>
          <w:sz w:val="22"/>
          <w:szCs w:val="22"/>
          <w:lang w:val="en-GB"/>
        </w:rPr>
        <w:t xml:space="preserve">   with blood diseases or </w:t>
      </w:r>
      <w:r>
        <w:rPr>
          <w:sz w:val="22"/>
          <w:szCs w:val="22"/>
          <w:lang w:val="en-GB"/>
        </w:rPr>
        <w:t>disturbances of blood coagulation</w:t>
      </w:r>
      <w:r>
        <w:rPr>
          <w:rFonts w:hint="eastAsia"/>
          <w:sz w:val="22"/>
          <w:szCs w:val="22"/>
          <w:lang w:val="en-GB"/>
        </w:rPr>
        <w:t>.</w:t>
      </w:r>
    </w:p>
    <w:p>
      <w:pPr>
        <w:spacing w:afterLines="50"/>
        <w:rPr>
          <w:sz w:val="22"/>
          <w:szCs w:val="22"/>
          <w:lang w:val="en-GB"/>
        </w:rPr>
      </w:pPr>
      <w:r>
        <w:rPr>
          <w:sz w:val="22"/>
          <w:szCs w:val="22"/>
          <w:lang w:val="en-GB"/>
        </w:rPr>
        <w:t>C</w:t>
      </w:r>
      <w:r>
        <w:rPr>
          <w:rFonts w:hint="eastAsia"/>
          <w:sz w:val="22"/>
          <w:szCs w:val="22"/>
          <w:lang w:val="en-GB"/>
        </w:rPr>
        <w:t xml:space="preserve">ontrol </w:t>
      </w:r>
      <w:r>
        <w:rPr>
          <w:sz w:val="22"/>
          <w:szCs w:val="22"/>
          <w:lang w:val="en-GB"/>
        </w:rPr>
        <w:t>measures</w:t>
      </w:r>
      <w:r>
        <w:rPr>
          <w:rFonts w:hint="eastAsia"/>
          <w:sz w:val="22"/>
          <w:szCs w:val="22"/>
          <w:lang w:val="en-GB"/>
        </w:rPr>
        <w:t xml:space="preserve"> for prevention </w:t>
      </w:r>
      <w:r>
        <w:rPr>
          <w:sz w:val="22"/>
          <w:szCs w:val="22"/>
          <w:lang w:val="en-GB"/>
        </w:rPr>
        <w:t>should</w:t>
      </w:r>
      <w:r>
        <w:rPr>
          <w:rFonts w:hint="eastAsia"/>
          <w:sz w:val="22"/>
          <w:szCs w:val="22"/>
          <w:lang w:val="en-GB"/>
        </w:rPr>
        <w:t xml:space="preserve"> be: Prohibiting acupuncture in these conditions. </w:t>
      </w:r>
    </w:p>
    <w:p>
      <w:pPr>
        <w:spacing w:afterLines="50"/>
        <w:rPr>
          <w:sz w:val="22"/>
          <w:szCs w:val="22"/>
          <w:lang w:val="en-GB"/>
        </w:rPr>
      </w:pPr>
      <w:r>
        <w:rPr>
          <w:rFonts w:hint="eastAsia"/>
          <w:b/>
          <w:sz w:val="22"/>
          <w:szCs w:val="22"/>
          <w:lang w:val="en-GB"/>
        </w:rPr>
        <w:t xml:space="preserve">7.2.1.2 </w:t>
      </w:r>
      <w:r>
        <w:rPr>
          <w:rFonts w:hint="eastAsia"/>
          <w:sz w:val="22"/>
          <w:szCs w:val="22"/>
          <w:lang w:val="en-GB"/>
        </w:rPr>
        <w:t>Injury may be caused by conventional acupuncture methods under certain pathological conditions.</w:t>
      </w:r>
    </w:p>
    <w:p>
      <w:pPr>
        <w:spacing w:afterLines="50"/>
        <w:rPr>
          <w:sz w:val="22"/>
          <w:szCs w:val="22"/>
          <w:lang w:val="en-GB"/>
        </w:rPr>
      </w:pPr>
      <w:r>
        <w:rPr>
          <w:rFonts w:hint="eastAsia"/>
          <w:sz w:val="22"/>
          <w:szCs w:val="22"/>
          <w:lang w:val="en-GB"/>
        </w:rPr>
        <w:t xml:space="preserve">A conventional needle insertion with conventional angle or depth may lead to </w:t>
      </w:r>
      <w:r>
        <w:rPr>
          <w:sz w:val="22"/>
          <w:szCs w:val="22"/>
          <w:lang w:val="en-GB"/>
        </w:rPr>
        <w:t>viscera damage</w:t>
      </w:r>
      <w:r>
        <w:rPr>
          <w:rFonts w:hint="eastAsia"/>
          <w:sz w:val="22"/>
          <w:szCs w:val="22"/>
          <w:lang w:val="en-GB"/>
        </w:rPr>
        <w:t xml:space="preserve"> when </w:t>
      </w:r>
      <w:r>
        <w:rPr>
          <w:sz w:val="22"/>
          <w:szCs w:val="22"/>
          <w:lang w:val="en-GB"/>
        </w:rPr>
        <w:t>tumefaction</w:t>
      </w:r>
      <w:r>
        <w:rPr>
          <w:rFonts w:hint="eastAsia"/>
          <w:sz w:val="22"/>
          <w:szCs w:val="22"/>
          <w:lang w:val="en-GB"/>
        </w:rPr>
        <w:t xml:space="preserve"> of viscera in thoracic and abdominal cavities occurs,</w:t>
      </w:r>
      <w:r>
        <w:rPr>
          <w:rFonts w:ascii="Arial" w:hAnsi="Arial" w:cs="Arial" w:eastAsiaTheme="minorEastAsia"/>
          <w:kern w:val="0"/>
          <w:sz w:val="18"/>
          <w:szCs w:val="18"/>
          <w:lang w:val="en-GB" w:eastAsia="en-US"/>
        </w:rPr>
        <w:t xml:space="preserve"> </w:t>
      </w:r>
      <w:r>
        <w:rPr>
          <w:sz w:val="22"/>
          <w:szCs w:val="22"/>
          <w:lang w:val="en-GB"/>
        </w:rPr>
        <w:t>such as irregularities of the peritoneum (roughness /looseness) occur</w:t>
      </w:r>
      <w:r>
        <w:rPr>
          <w:rFonts w:hint="eastAsia"/>
          <w:sz w:val="22"/>
          <w:szCs w:val="22"/>
          <w:lang w:val="en-GB"/>
        </w:rPr>
        <w:t xml:space="preserve">. </w:t>
      </w:r>
    </w:p>
    <w:p>
      <w:pPr>
        <w:spacing w:afterLines="50"/>
        <w:rPr>
          <w:sz w:val="22"/>
          <w:szCs w:val="22"/>
          <w:lang w:val="en-GB"/>
        </w:rPr>
      </w:pPr>
      <w:r>
        <w:rPr>
          <w:sz w:val="22"/>
          <w:szCs w:val="22"/>
          <w:lang w:val="en-GB"/>
        </w:rPr>
        <w:t>C</w:t>
      </w:r>
      <w:r>
        <w:rPr>
          <w:rFonts w:hint="eastAsia"/>
          <w:sz w:val="22"/>
          <w:szCs w:val="22"/>
          <w:lang w:val="en-GB"/>
        </w:rPr>
        <w:t xml:space="preserve">ontrol </w:t>
      </w:r>
      <w:r>
        <w:rPr>
          <w:sz w:val="22"/>
          <w:szCs w:val="22"/>
          <w:lang w:val="en-GB"/>
        </w:rPr>
        <w:t>measures</w:t>
      </w:r>
      <w:r>
        <w:rPr>
          <w:rFonts w:hint="eastAsia"/>
          <w:sz w:val="22"/>
          <w:szCs w:val="22"/>
          <w:lang w:val="en-GB"/>
        </w:rPr>
        <w:t xml:space="preserve"> for prevention </w:t>
      </w:r>
      <w:r>
        <w:rPr>
          <w:sz w:val="22"/>
          <w:szCs w:val="22"/>
          <w:lang w:val="en-GB"/>
        </w:rPr>
        <w:t>should</w:t>
      </w:r>
      <w:r>
        <w:rPr>
          <w:rFonts w:hint="eastAsia"/>
          <w:sz w:val="22"/>
          <w:szCs w:val="22"/>
          <w:lang w:val="en-GB"/>
        </w:rPr>
        <w:t xml:space="preserve"> be: </w:t>
      </w:r>
    </w:p>
    <w:p>
      <w:pPr>
        <w:numPr>
          <w:ilvl w:val="0"/>
          <w:numId w:val="7"/>
        </w:numPr>
        <w:spacing w:afterLines="50"/>
        <w:rPr>
          <w:sz w:val="22"/>
          <w:szCs w:val="22"/>
          <w:lang w:val="en-GB"/>
        </w:rPr>
      </w:pPr>
      <w:r>
        <w:rPr>
          <w:rFonts w:hint="eastAsia"/>
          <w:sz w:val="22"/>
          <w:szCs w:val="22"/>
          <w:lang w:val="en-GB"/>
        </w:rPr>
        <w:t xml:space="preserve">inquiring thoroughly the disease history; </w:t>
      </w:r>
    </w:p>
    <w:p>
      <w:pPr>
        <w:numPr>
          <w:ilvl w:val="0"/>
          <w:numId w:val="7"/>
        </w:numPr>
        <w:spacing w:afterLines="50"/>
        <w:rPr>
          <w:sz w:val="22"/>
          <w:szCs w:val="22"/>
          <w:lang w:val="en-GB"/>
        </w:rPr>
      </w:pPr>
      <w:r>
        <w:rPr>
          <w:rFonts w:hint="eastAsia"/>
          <w:sz w:val="22"/>
          <w:szCs w:val="22"/>
          <w:lang w:val="en-GB"/>
        </w:rPr>
        <w:t xml:space="preserve">having a physical examination, and </w:t>
      </w:r>
    </w:p>
    <w:p>
      <w:pPr>
        <w:numPr>
          <w:ilvl w:val="0"/>
          <w:numId w:val="7"/>
        </w:numPr>
        <w:spacing w:afterLines="50"/>
        <w:rPr>
          <w:sz w:val="22"/>
          <w:szCs w:val="22"/>
          <w:lang w:val="en-GB"/>
        </w:rPr>
      </w:pPr>
      <w:r>
        <w:rPr>
          <w:rFonts w:hint="eastAsia"/>
          <w:sz w:val="22"/>
          <w:szCs w:val="22"/>
          <w:lang w:val="en-GB"/>
        </w:rPr>
        <w:t xml:space="preserve">providing acupuncture cautiously. </w:t>
      </w:r>
    </w:p>
    <w:p>
      <w:pPr>
        <w:spacing w:afterLines="50"/>
        <w:rPr>
          <w:b/>
          <w:sz w:val="22"/>
          <w:szCs w:val="22"/>
          <w:lang w:val="en-GB"/>
        </w:rPr>
      </w:pPr>
      <w:r>
        <w:rPr>
          <w:rFonts w:hint="eastAsia"/>
          <w:b/>
          <w:sz w:val="22"/>
          <w:szCs w:val="22"/>
          <w:lang w:val="en-GB"/>
        </w:rPr>
        <w:t xml:space="preserve">7.2.1.3 </w:t>
      </w:r>
      <w:r>
        <w:rPr>
          <w:rFonts w:hint="eastAsia"/>
          <w:sz w:val="22"/>
          <w:szCs w:val="22"/>
          <w:lang w:val="en-GB"/>
        </w:rPr>
        <w:t>Infectious Diseases such as hepatitis B, hepatitis C, AIDS, TB can be transmitted through acupuncture.</w:t>
      </w:r>
    </w:p>
    <w:p>
      <w:pPr>
        <w:spacing w:afterLines="50"/>
        <w:rPr>
          <w:sz w:val="22"/>
          <w:szCs w:val="22"/>
          <w:lang w:val="en-GB"/>
        </w:rPr>
      </w:pPr>
      <w:r>
        <w:rPr>
          <w:rFonts w:hint="eastAsia"/>
          <w:sz w:val="22"/>
          <w:szCs w:val="22"/>
          <w:lang w:val="en-GB"/>
        </w:rPr>
        <w:t xml:space="preserve">Control </w:t>
      </w:r>
      <w:r>
        <w:rPr>
          <w:sz w:val="22"/>
          <w:szCs w:val="22"/>
          <w:lang w:val="en-GB"/>
        </w:rPr>
        <w:t>measures</w:t>
      </w:r>
      <w:r>
        <w:rPr>
          <w:rFonts w:hint="eastAsia"/>
          <w:sz w:val="22"/>
          <w:szCs w:val="22"/>
          <w:lang w:val="en-GB"/>
        </w:rPr>
        <w:t xml:space="preserve"> for prevention should be paying attention to </w:t>
      </w:r>
      <w:r>
        <w:rPr>
          <w:sz w:val="22"/>
          <w:szCs w:val="22"/>
          <w:lang w:val="en-GB"/>
        </w:rPr>
        <w:t>prevention and control</w:t>
      </w:r>
      <w:r>
        <w:rPr>
          <w:rFonts w:hint="eastAsia"/>
          <w:sz w:val="22"/>
          <w:szCs w:val="22"/>
          <w:lang w:val="en-GB"/>
        </w:rPr>
        <w:t xml:space="preserve"> of infectious diseases, and providing acupuncture cautiously.</w:t>
      </w:r>
    </w:p>
    <w:p>
      <w:pPr>
        <w:spacing w:afterLines="50"/>
        <w:rPr>
          <w:sz w:val="22"/>
          <w:szCs w:val="22"/>
          <w:lang w:val="en-GB"/>
        </w:rPr>
      </w:pPr>
      <w:r>
        <w:rPr>
          <w:rFonts w:hint="eastAsia"/>
          <w:sz w:val="22"/>
          <w:szCs w:val="22"/>
          <w:lang w:val="en-GB"/>
        </w:rPr>
        <w:t xml:space="preserve">NOTE: An </w:t>
      </w:r>
      <w:r>
        <w:rPr>
          <w:sz w:val="22"/>
          <w:szCs w:val="22"/>
          <w:lang w:val="en-GB"/>
        </w:rPr>
        <w:t>ongoing</w:t>
      </w:r>
      <w:r>
        <w:rPr>
          <w:rFonts w:hint="eastAsia"/>
          <w:sz w:val="22"/>
          <w:szCs w:val="22"/>
          <w:lang w:val="en-GB"/>
        </w:rPr>
        <w:t xml:space="preserve"> </w:t>
      </w:r>
      <w:r>
        <w:rPr>
          <w:sz w:val="22"/>
          <w:szCs w:val="22"/>
          <w:lang w:val="en-GB"/>
        </w:rPr>
        <w:t>standard</w:t>
      </w:r>
      <w:r>
        <w:rPr>
          <w:rFonts w:hint="eastAsia"/>
          <w:sz w:val="22"/>
          <w:szCs w:val="22"/>
          <w:lang w:val="en-GB"/>
        </w:rPr>
        <w:t xml:space="preserve"> </w:t>
      </w:r>
      <w:r>
        <w:rPr>
          <w:sz w:val="22"/>
          <w:szCs w:val="22"/>
          <w:lang w:val="en-GB"/>
        </w:rPr>
        <w:t xml:space="preserve">ISO/ </w:t>
      </w:r>
      <w:r>
        <w:rPr>
          <w:rFonts w:hint="eastAsia"/>
          <w:sz w:val="22"/>
          <w:szCs w:val="22"/>
          <w:lang w:val="en-GB"/>
        </w:rPr>
        <w:t xml:space="preserve">CD </w:t>
      </w:r>
      <w:r>
        <w:rPr>
          <w:sz w:val="22"/>
          <w:szCs w:val="22"/>
          <w:lang w:val="en-GB"/>
        </w:rPr>
        <w:t>20520</w:t>
      </w:r>
      <w:r>
        <w:rPr>
          <w:rFonts w:hint="eastAsia"/>
          <w:sz w:val="22"/>
          <w:szCs w:val="22"/>
          <w:lang w:val="en-GB"/>
        </w:rPr>
        <w:t xml:space="preserve"> </w:t>
      </w:r>
      <w:r>
        <w:rPr>
          <w:rFonts w:hint="eastAsia"/>
          <w:i/>
          <w:sz w:val="22"/>
          <w:szCs w:val="22"/>
          <w:lang w:val="en-GB"/>
        </w:rPr>
        <w:t xml:space="preserve">Traditional Chinese Medicine - </w:t>
      </w:r>
      <w:r>
        <w:rPr>
          <w:i/>
          <w:sz w:val="22"/>
          <w:szCs w:val="22"/>
          <w:lang w:val="en-GB"/>
        </w:rPr>
        <w:t>Infection control for acupuncture treatment</w:t>
      </w:r>
      <w:r>
        <w:rPr>
          <w:sz w:val="22"/>
          <w:szCs w:val="22"/>
          <w:lang w:val="en-GB"/>
        </w:rPr>
        <w:t xml:space="preserve"> </w:t>
      </w:r>
      <w:r>
        <w:rPr>
          <w:rFonts w:hint="eastAsia"/>
          <w:sz w:val="22"/>
          <w:szCs w:val="22"/>
          <w:lang w:val="en-GB"/>
        </w:rPr>
        <w:t>is specified the relevant information.</w:t>
      </w:r>
    </w:p>
    <w:p>
      <w:pPr>
        <w:spacing w:afterLines="50"/>
        <w:rPr>
          <w:sz w:val="22"/>
          <w:szCs w:val="22"/>
          <w:lang w:val="en-GB"/>
        </w:rPr>
      </w:pPr>
      <w:r>
        <w:rPr>
          <w:rFonts w:hint="eastAsia"/>
          <w:b/>
          <w:sz w:val="22"/>
          <w:szCs w:val="22"/>
          <w:lang w:val="en-GB"/>
        </w:rPr>
        <w:t>7.2.1.4</w:t>
      </w:r>
      <w:r>
        <w:rPr>
          <w:rFonts w:hint="eastAsia"/>
          <w:sz w:val="22"/>
          <w:szCs w:val="22"/>
          <w:lang w:val="en-GB"/>
        </w:rPr>
        <w:t xml:space="preserve"> </w:t>
      </w:r>
      <w:r>
        <w:rPr>
          <w:sz w:val="22"/>
          <w:szCs w:val="22"/>
          <w:lang w:val="en-GB"/>
        </w:rPr>
        <w:t>Miscarriage may occur when acupuncture is applied to some specific acupoints as well as at certain parts of the human body</w:t>
      </w:r>
      <w:r>
        <w:rPr>
          <w:rFonts w:hint="eastAsia"/>
          <w:sz w:val="22"/>
          <w:szCs w:val="22"/>
          <w:lang w:val="en-GB"/>
        </w:rPr>
        <w:t xml:space="preserve"> such as the low back region and abdominal region. </w:t>
      </w:r>
    </w:p>
    <w:p>
      <w:pPr>
        <w:spacing w:afterLines="50"/>
        <w:rPr>
          <w:sz w:val="22"/>
          <w:szCs w:val="22"/>
          <w:lang w:val="en-GB"/>
        </w:rPr>
      </w:pPr>
      <w:r>
        <w:rPr>
          <w:rFonts w:hint="eastAsia"/>
          <w:sz w:val="22"/>
          <w:szCs w:val="22"/>
          <w:lang w:val="en-GB"/>
        </w:rPr>
        <w:t xml:space="preserve">Control </w:t>
      </w:r>
      <w:r>
        <w:rPr>
          <w:sz w:val="22"/>
          <w:szCs w:val="22"/>
          <w:lang w:val="en-GB"/>
        </w:rPr>
        <w:t>measures</w:t>
      </w:r>
      <w:r>
        <w:rPr>
          <w:rFonts w:hint="eastAsia"/>
          <w:sz w:val="22"/>
          <w:szCs w:val="22"/>
          <w:lang w:val="en-GB"/>
        </w:rPr>
        <w:t xml:space="preserve"> for the risk minimization should be avoiding acupuncture if not applicable</w:t>
      </w:r>
      <w:r>
        <w:rPr>
          <w:sz w:val="22"/>
          <w:szCs w:val="22"/>
          <w:lang w:val="en-GB"/>
        </w:rPr>
        <w:t xml:space="preserve"> </w:t>
      </w:r>
      <w:r>
        <w:rPr>
          <w:rFonts w:hint="eastAsia"/>
          <w:sz w:val="22"/>
          <w:szCs w:val="22"/>
          <w:lang w:val="en-GB"/>
        </w:rPr>
        <w:t>in</w:t>
      </w:r>
      <w:r>
        <w:rPr>
          <w:sz w:val="22"/>
          <w:szCs w:val="22"/>
          <w:lang w:val="en-GB"/>
        </w:rPr>
        <w:t xml:space="preserve"> pregnancy</w:t>
      </w:r>
      <w:r>
        <w:rPr>
          <w:rFonts w:hint="eastAsia"/>
          <w:sz w:val="22"/>
          <w:szCs w:val="22"/>
          <w:lang w:val="en-GB"/>
        </w:rPr>
        <w:t xml:space="preserve"> or avoiding acupuncture at the above mentioned regions if acupuncture is a necessity for treatment. </w:t>
      </w:r>
    </w:p>
    <w:p>
      <w:pPr>
        <w:pStyle w:val="4"/>
        <w:spacing w:after="120" w:line="230" w:lineRule="exact"/>
        <w:ind w:left="198" w:hanging="198"/>
        <w:rPr>
          <w:szCs w:val="21"/>
          <w:shd w:val="clear" w:color="auto" w:fill="FFFFFF"/>
        </w:rPr>
      </w:pPr>
      <w:bookmarkStart w:id="164" w:name="_Toc462614292"/>
      <w:bookmarkStart w:id="165" w:name="_Toc462930786"/>
      <w:r>
        <w:rPr>
          <w:rFonts w:hint="eastAsia"/>
          <w:szCs w:val="21"/>
          <w:shd w:val="clear" w:color="auto" w:fill="FFFFFF"/>
          <w:lang w:eastAsia="zh-CN"/>
        </w:rPr>
        <w:t>7</w:t>
      </w:r>
      <w:r>
        <w:rPr>
          <w:rFonts w:hint="eastAsia"/>
          <w:szCs w:val="21"/>
          <w:shd w:val="clear" w:color="auto" w:fill="FFFFFF"/>
        </w:rPr>
        <w:t>.2.2 F</w:t>
      </w:r>
      <w:r>
        <w:rPr>
          <w:szCs w:val="21"/>
          <w:shd w:val="clear" w:color="auto" w:fill="FFFFFF"/>
        </w:rPr>
        <w:t>ailed cooperation between provider and</w:t>
      </w:r>
      <w:r>
        <w:rPr>
          <w:rFonts w:hint="eastAsia"/>
          <w:szCs w:val="21"/>
          <w:shd w:val="clear" w:color="auto" w:fill="FFFFFF"/>
        </w:rPr>
        <w:t xml:space="preserve"> </w:t>
      </w:r>
      <w:r>
        <w:rPr>
          <w:rFonts w:hint="eastAsia"/>
          <w:szCs w:val="21"/>
          <w:shd w:val="clear" w:color="auto" w:fill="FFFFFF"/>
          <w:lang w:eastAsia="zh-CN"/>
        </w:rPr>
        <w:t>receiver</w:t>
      </w:r>
      <w:r>
        <w:rPr>
          <w:rFonts w:hint="eastAsia"/>
          <w:szCs w:val="21"/>
          <w:shd w:val="clear" w:color="auto" w:fill="FFFFFF"/>
        </w:rPr>
        <w:t xml:space="preserve"> and control </w:t>
      </w:r>
      <w:r>
        <w:rPr>
          <w:szCs w:val="21"/>
          <w:shd w:val="clear" w:color="auto" w:fill="FFFFFF"/>
        </w:rPr>
        <w:t>measures</w:t>
      </w:r>
      <w:bookmarkEnd w:id="164"/>
      <w:bookmarkEnd w:id="165"/>
    </w:p>
    <w:p>
      <w:pPr>
        <w:spacing w:afterLines="50"/>
        <w:rPr>
          <w:lang w:val="en-GB"/>
        </w:rPr>
      </w:pPr>
      <w:r>
        <w:rPr>
          <w:rFonts w:hint="eastAsia"/>
          <w:lang w:val="en-GB"/>
        </w:rPr>
        <w:t>Sudden movement of receiver</w:t>
      </w:r>
      <w:r>
        <w:rPr>
          <w:lang w:val="en-GB"/>
        </w:rPr>
        <w:t>’</w:t>
      </w:r>
      <w:r>
        <w:rPr>
          <w:rFonts w:hint="eastAsia"/>
          <w:lang w:val="en-GB"/>
        </w:rPr>
        <w:t>s body or sudden changes of physical rhythm (</w:t>
      </w:r>
      <w:r>
        <w:rPr>
          <w:lang w:val="en-GB"/>
        </w:rPr>
        <w:t>referring</w:t>
      </w:r>
      <w:r>
        <w:rPr>
          <w:rFonts w:hint="eastAsia"/>
          <w:lang w:val="en-GB"/>
        </w:rPr>
        <w:t xml:space="preserve"> to the breathing rhythm of acupuncture receiver) may cause injuries to receivers. </w:t>
      </w:r>
    </w:p>
    <w:p>
      <w:pPr>
        <w:spacing w:afterLines="50"/>
        <w:rPr>
          <w:lang w:val="en-GB"/>
        </w:rPr>
      </w:pPr>
      <w:r>
        <w:rPr>
          <w:rFonts w:hint="eastAsia"/>
          <w:lang w:val="en-GB"/>
        </w:rPr>
        <w:t xml:space="preserve">Control </w:t>
      </w:r>
      <w:r>
        <w:rPr>
          <w:lang w:val="en-GB"/>
        </w:rPr>
        <w:t>measures</w:t>
      </w:r>
      <w:r>
        <w:rPr>
          <w:rFonts w:hint="eastAsia"/>
          <w:lang w:val="en-GB"/>
        </w:rPr>
        <w:t xml:space="preserve"> should be enhanced to improve the cooperation between provider and receiver and prevention from the injury.</w:t>
      </w:r>
    </w:p>
    <w:p>
      <w:pPr>
        <w:numPr>
          <w:ilvl w:val="0"/>
          <w:numId w:val="8"/>
        </w:numPr>
        <w:spacing w:afterLines="50"/>
        <w:rPr>
          <w:lang w:val="en-GB"/>
        </w:rPr>
      </w:pPr>
      <w:r>
        <w:rPr>
          <w:rFonts w:hint="eastAsia"/>
          <w:lang w:val="en-GB"/>
        </w:rPr>
        <w:t xml:space="preserve">The instructions should be given to receiver on selecting a comfortable pose before treatment. </w:t>
      </w:r>
    </w:p>
    <w:p>
      <w:pPr>
        <w:numPr>
          <w:ilvl w:val="0"/>
          <w:numId w:val="8"/>
        </w:numPr>
        <w:spacing w:afterLines="50"/>
        <w:rPr>
          <w:lang w:val="en-GB"/>
        </w:rPr>
      </w:pPr>
      <w:r>
        <w:rPr>
          <w:rFonts w:hint="eastAsia"/>
          <w:lang w:val="en-GB"/>
        </w:rPr>
        <w:t xml:space="preserve">An adjustment on the depth of needling or </w:t>
      </w:r>
      <w:r>
        <w:rPr>
          <w:lang w:val="en-GB"/>
        </w:rPr>
        <w:t>a removal of the needles should be applied in time, immediately after the changing of the position</w:t>
      </w:r>
      <w:r>
        <w:rPr>
          <w:rFonts w:hint="eastAsia"/>
          <w:lang w:val="en-GB"/>
        </w:rPr>
        <w:t xml:space="preserve">. </w:t>
      </w:r>
    </w:p>
    <w:p>
      <w:pPr>
        <w:pStyle w:val="4"/>
        <w:spacing w:after="120" w:line="230" w:lineRule="exact"/>
        <w:ind w:left="198" w:hanging="198"/>
        <w:rPr>
          <w:szCs w:val="21"/>
          <w:shd w:val="clear" w:color="auto" w:fill="FFFFFF"/>
        </w:rPr>
      </w:pPr>
      <w:bookmarkStart w:id="166" w:name="_Toc462614293"/>
      <w:bookmarkStart w:id="167" w:name="_Toc462930787"/>
      <w:r>
        <w:rPr>
          <w:rFonts w:hint="eastAsia"/>
          <w:szCs w:val="21"/>
          <w:shd w:val="clear" w:color="auto" w:fill="FFFFFF"/>
          <w:lang w:eastAsia="zh-CN"/>
        </w:rPr>
        <w:t>7</w:t>
      </w:r>
      <w:r>
        <w:rPr>
          <w:rFonts w:hint="eastAsia"/>
          <w:szCs w:val="21"/>
          <w:shd w:val="clear" w:color="auto" w:fill="FFFFFF"/>
        </w:rPr>
        <w:t xml:space="preserve">.2.3 </w:t>
      </w:r>
      <w:r>
        <w:rPr>
          <w:szCs w:val="21"/>
          <w:shd w:val="clear" w:color="auto" w:fill="FFFFFF"/>
          <w:lang w:val="en-US"/>
        </w:rPr>
        <w:t>Improper protection of the acupuncture site by the receiver</w:t>
      </w:r>
      <w:bookmarkEnd w:id="166"/>
      <w:bookmarkEnd w:id="167"/>
    </w:p>
    <w:p>
      <w:pPr>
        <w:spacing w:afterLines="50"/>
        <w:rPr>
          <w:sz w:val="22"/>
          <w:szCs w:val="22"/>
          <w:lang w:val="en-GB"/>
        </w:rPr>
      </w:pPr>
      <w:r>
        <w:rPr>
          <w:rFonts w:hint="eastAsia"/>
          <w:sz w:val="22"/>
          <w:szCs w:val="22"/>
          <w:lang w:val="en-GB"/>
        </w:rPr>
        <w:t xml:space="preserve">Contact with </w:t>
      </w:r>
      <w:r>
        <w:rPr>
          <w:sz w:val="22"/>
          <w:szCs w:val="22"/>
          <w:lang w:val="en-GB"/>
        </w:rPr>
        <w:t>contaminant</w:t>
      </w:r>
      <w:r>
        <w:rPr>
          <w:rFonts w:hint="eastAsia"/>
          <w:sz w:val="22"/>
          <w:szCs w:val="22"/>
          <w:lang w:val="en-GB"/>
        </w:rPr>
        <w:t xml:space="preserve"> substances such as water may lead to infection caused by generation of </w:t>
      </w:r>
      <w:r>
        <w:rPr>
          <w:sz w:val="22"/>
          <w:szCs w:val="22"/>
          <w:lang w:val="en-GB"/>
        </w:rPr>
        <w:t>pathogenic microorganism</w:t>
      </w:r>
      <w:r>
        <w:rPr>
          <w:rFonts w:hint="eastAsia"/>
          <w:sz w:val="22"/>
          <w:szCs w:val="22"/>
          <w:lang w:val="en-GB"/>
        </w:rPr>
        <w:t xml:space="preserve"> at the pinhole.</w:t>
      </w:r>
    </w:p>
    <w:p>
      <w:pPr>
        <w:spacing w:afterLines="50"/>
        <w:rPr>
          <w:sz w:val="22"/>
          <w:szCs w:val="22"/>
          <w:lang w:val="en-GB"/>
        </w:rPr>
      </w:pPr>
      <w:r>
        <w:rPr>
          <w:rFonts w:hint="eastAsia"/>
          <w:sz w:val="22"/>
          <w:szCs w:val="22"/>
          <w:lang w:val="en-GB"/>
        </w:rPr>
        <w:t xml:space="preserve">The specific instruction </w:t>
      </w:r>
      <w:r>
        <w:rPr>
          <w:sz w:val="22"/>
          <w:szCs w:val="22"/>
          <w:lang w:val="en-GB"/>
        </w:rPr>
        <w:t>should</w:t>
      </w:r>
      <w:r>
        <w:rPr>
          <w:rFonts w:hint="eastAsia"/>
          <w:sz w:val="22"/>
          <w:szCs w:val="22"/>
          <w:lang w:val="en-GB"/>
        </w:rPr>
        <w:t xml:space="preserve"> be given to receiver.</w:t>
      </w:r>
    </w:p>
    <w:bookmarkEnd w:id="131"/>
    <w:bookmarkEnd w:id="132"/>
    <w:bookmarkEnd w:id="133"/>
    <w:p>
      <w:pPr>
        <w:pStyle w:val="3"/>
        <w:spacing w:before="120" w:after="120" w:line="250" w:lineRule="exact"/>
        <w:rPr>
          <w:lang w:eastAsia="zh-CN"/>
        </w:rPr>
      </w:pPr>
      <w:bookmarkStart w:id="168" w:name="_Toc14355203"/>
      <w:bookmarkStart w:id="169" w:name="_Toc41744730"/>
      <w:bookmarkStart w:id="170" w:name="_Toc462614294"/>
      <w:bookmarkStart w:id="171" w:name="_Toc14355355"/>
      <w:bookmarkStart w:id="172" w:name="_Toc462930788"/>
      <w:r>
        <w:rPr>
          <w:rFonts w:hint="eastAsia"/>
          <w:lang w:eastAsia="zh-CN"/>
        </w:rPr>
        <w:t xml:space="preserve">7.3 Environmental risk and control </w:t>
      </w:r>
      <w:r>
        <w:rPr>
          <w:lang w:eastAsia="zh-CN"/>
        </w:rPr>
        <w:t>measures</w:t>
      </w:r>
      <w:bookmarkEnd w:id="168"/>
      <w:bookmarkEnd w:id="169"/>
      <w:bookmarkEnd w:id="170"/>
      <w:bookmarkEnd w:id="171"/>
      <w:bookmarkEnd w:id="172"/>
    </w:p>
    <w:p>
      <w:pPr>
        <w:pStyle w:val="4"/>
        <w:spacing w:after="120" w:line="230" w:lineRule="exact"/>
        <w:ind w:left="198" w:hanging="198"/>
        <w:rPr>
          <w:szCs w:val="21"/>
          <w:shd w:val="clear" w:color="auto" w:fill="FFFFFF"/>
        </w:rPr>
      </w:pPr>
      <w:bookmarkStart w:id="173" w:name="_Toc462614295"/>
      <w:bookmarkStart w:id="174" w:name="_Toc462930789"/>
      <w:r>
        <w:rPr>
          <w:rFonts w:hint="eastAsia"/>
          <w:szCs w:val="21"/>
          <w:shd w:val="clear" w:color="auto" w:fill="FFFFFF"/>
          <w:lang w:eastAsia="zh-CN"/>
        </w:rPr>
        <w:t>7</w:t>
      </w:r>
      <w:r>
        <w:rPr>
          <w:rFonts w:hint="eastAsia"/>
          <w:szCs w:val="21"/>
          <w:shd w:val="clear" w:color="auto" w:fill="FFFFFF"/>
        </w:rPr>
        <w:t>.3.1 P</w:t>
      </w:r>
      <w:r>
        <w:rPr>
          <w:szCs w:val="21"/>
          <w:shd w:val="clear" w:color="auto" w:fill="FFFFFF"/>
        </w:rPr>
        <w:t>oor sanitation</w:t>
      </w:r>
      <w:r>
        <w:rPr>
          <w:rFonts w:hint="eastAsia"/>
          <w:szCs w:val="21"/>
          <w:shd w:val="clear" w:color="auto" w:fill="FFFFFF"/>
        </w:rPr>
        <w:t xml:space="preserve"> environment</w:t>
      </w:r>
      <w:bookmarkEnd w:id="173"/>
      <w:bookmarkEnd w:id="174"/>
    </w:p>
    <w:p>
      <w:pPr>
        <w:spacing w:afterLines="50"/>
        <w:rPr>
          <w:lang w:val="en-GB"/>
        </w:rPr>
      </w:pPr>
      <w:r>
        <w:rPr>
          <w:rFonts w:hint="eastAsia"/>
          <w:lang w:val="en-GB"/>
        </w:rPr>
        <w:t xml:space="preserve">Increasing of </w:t>
      </w:r>
      <w:r>
        <w:rPr>
          <w:lang w:val="en-GB"/>
        </w:rPr>
        <w:t>infection rate</w:t>
      </w:r>
      <w:r>
        <w:rPr>
          <w:rFonts w:hint="eastAsia"/>
          <w:lang w:val="en-GB"/>
        </w:rPr>
        <w:t xml:space="preserve"> during acupuncture may be caused by poor sanitation environment.</w:t>
      </w:r>
    </w:p>
    <w:p>
      <w:pPr>
        <w:spacing w:afterLines="50"/>
        <w:rPr>
          <w:lang w:val="en-GB"/>
        </w:rPr>
      </w:pPr>
      <w:r>
        <w:rPr>
          <w:rFonts w:hint="eastAsia"/>
          <w:lang w:val="en-GB"/>
        </w:rPr>
        <w:t>Acupuncture for treatment or for healthcare should be given in medical clinics or the places which are conform to the sanitation requirements of different countries.</w:t>
      </w:r>
    </w:p>
    <w:p>
      <w:pPr>
        <w:pStyle w:val="4"/>
        <w:spacing w:after="120" w:line="230" w:lineRule="exact"/>
        <w:ind w:left="198" w:hanging="198"/>
        <w:rPr>
          <w:szCs w:val="21"/>
          <w:shd w:val="clear" w:color="auto" w:fill="FFFFFF"/>
        </w:rPr>
      </w:pPr>
      <w:bookmarkStart w:id="175" w:name="_Toc462614296"/>
      <w:bookmarkStart w:id="176" w:name="_Toc462930790"/>
      <w:r>
        <w:rPr>
          <w:rFonts w:hint="eastAsia"/>
          <w:szCs w:val="21"/>
          <w:shd w:val="clear" w:color="auto" w:fill="FFFFFF"/>
          <w:lang w:eastAsia="zh-CN"/>
        </w:rPr>
        <w:t>7</w:t>
      </w:r>
      <w:r>
        <w:rPr>
          <w:rFonts w:hint="eastAsia"/>
          <w:szCs w:val="21"/>
          <w:shd w:val="clear" w:color="auto" w:fill="FFFFFF"/>
        </w:rPr>
        <w:t>.3.2</w:t>
      </w:r>
      <w:r>
        <w:rPr>
          <w:szCs w:val="21"/>
          <w:shd w:val="clear" w:color="auto" w:fill="FFFFFF"/>
        </w:rPr>
        <w:t xml:space="preserve"> </w:t>
      </w:r>
      <w:r>
        <w:rPr>
          <w:rFonts w:hint="eastAsia"/>
          <w:szCs w:val="21"/>
          <w:shd w:val="clear" w:color="auto" w:fill="FFFFFF"/>
        </w:rPr>
        <w:t>M</w:t>
      </w:r>
      <w:r>
        <w:rPr>
          <w:szCs w:val="21"/>
          <w:shd w:val="clear" w:color="auto" w:fill="FFFFFF"/>
        </w:rPr>
        <w:t>edical waste littering</w:t>
      </w:r>
      <w:r>
        <w:rPr>
          <w:rFonts w:hint="eastAsia"/>
          <w:szCs w:val="21"/>
          <w:shd w:val="clear" w:color="auto" w:fill="FFFFFF"/>
        </w:rPr>
        <w:t xml:space="preserve"> and control </w:t>
      </w:r>
      <w:r>
        <w:rPr>
          <w:szCs w:val="21"/>
          <w:shd w:val="clear" w:color="auto" w:fill="FFFFFF"/>
        </w:rPr>
        <w:t>measures</w:t>
      </w:r>
      <w:bookmarkEnd w:id="175"/>
      <w:bookmarkEnd w:id="176"/>
    </w:p>
    <w:p>
      <w:pPr>
        <w:spacing w:afterLines="50"/>
        <w:rPr>
          <w:sz w:val="22"/>
          <w:szCs w:val="22"/>
          <w:lang w:val="en-GB"/>
        </w:rPr>
      </w:pPr>
      <w:r>
        <w:rPr>
          <w:sz w:val="22"/>
          <w:szCs w:val="22"/>
          <w:lang w:val="en-GB"/>
        </w:rPr>
        <w:t>E</w:t>
      </w:r>
      <w:r>
        <w:rPr>
          <w:rFonts w:hint="eastAsia"/>
          <w:sz w:val="22"/>
          <w:szCs w:val="22"/>
          <w:lang w:val="en-GB"/>
        </w:rPr>
        <w:t>nvironmental pollution, disease transmission, injury by sharp wastes and littering of medical wastes may be caused by</w:t>
      </w:r>
      <w:r>
        <w:rPr>
          <w:sz w:val="22"/>
          <w:szCs w:val="22"/>
          <w:lang w:val="en-GB"/>
        </w:rPr>
        <w:t xml:space="preserve"> duty</w:t>
      </w:r>
      <w:r>
        <w:rPr>
          <w:rFonts w:hint="eastAsia"/>
          <w:sz w:val="22"/>
          <w:szCs w:val="22"/>
          <w:lang w:val="en-GB"/>
        </w:rPr>
        <w:t xml:space="preserve"> </w:t>
      </w:r>
      <w:r>
        <w:rPr>
          <w:sz w:val="22"/>
          <w:szCs w:val="22"/>
          <w:lang w:val="en-GB"/>
        </w:rPr>
        <w:t xml:space="preserve">negligence </w:t>
      </w:r>
      <w:r>
        <w:rPr>
          <w:rFonts w:hint="eastAsia"/>
          <w:sz w:val="22"/>
          <w:szCs w:val="22"/>
          <w:lang w:val="en-GB"/>
        </w:rPr>
        <w:t>of medical organizations and medical management units.</w:t>
      </w:r>
    </w:p>
    <w:p>
      <w:pPr>
        <w:spacing w:afterLines="50"/>
        <w:rPr>
          <w:sz w:val="22"/>
          <w:szCs w:val="22"/>
          <w:lang w:val="en-GB"/>
        </w:rPr>
      </w:pPr>
      <w:r>
        <w:rPr>
          <w:rFonts w:hint="eastAsia"/>
          <w:sz w:val="22"/>
          <w:szCs w:val="22"/>
          <w:lang w:val="en-GB"/>
        </w:rPr>
        <w:t xml:space="preserve">The following control </w:t>
      </w:r>
      <w:r>
        <w:rPr>
          <w:sz w:val="22"/>
          <w:szCs w:val="22"/>
          <w:lang w:val="en-GB"/>
        </w:rPr>
        <w:t>measures</w:t>
      </w:r>
      <w:r>
        <w:rPr>
          <w:rFonts w:hint="eastAsia"/>
          <w:sz w:val="22"/>
          <w:szCs w:val="22"/>
          <w:lang w:val="en-GB"/>
        </w:rPr>
        <w:t xml:space="preserve"> should be considered.</w:t>
      </w:r>
    </w:p>
    <w:p>
      <w:pPr>
        <w:spacing w:afterLines="50"/>
        <w:rPr>
          <w:sz w:val="22"/>
          <w:szCs w:val="22"/>
          <w:lang w:val="en-GB"/>
        </w:rPr>
      </w:pPr>
      <w:r>
        <w:rPr>
          <w:sz w:val="22"/>
          <w:szCs w:val="22"/>
          <w:lang w:val="en-GB"/>
        </w:rPr>
        <w:t>The littering of waste produced by pricking injuries is strictly forbidden because of disease transmission and environmental contamination.</w:t>
      </w:r>
    </w:p>
    <w:p>
      <w:pPr>
        <w:numPr>
          <w:ilvl w:val="0"/>
          <w:numId w:val="9"/>
        </w:numPr>
        <w:spacing w:afterLines="50"/>
        <w:rPr>
          <w:sz w:val="22"/>
          <w:szCs w:val="22"/>
          <w:lang w:val="en-GB"/>
        </w:rPr>
      </w:pPr>
      <w:r>
        <w:rPr>
          <w:sz w:val="22"/>
          <w:szCs w:val="22"/>
          <w:lang w:val="en-GB"/>
        </w:rPr>
        <w:t>S</w:t>
      </w:r>
      <w:r>
        <w:rPr>
          <w:rFonts w:hint="eastAsia"/>
          <w:sz w:val="22"/>
          <w:szCs w:val="22"/>
          <w:lang w:val="en-GB"/>
        </w:rPr>
        <w:t xml:space="preserve">pecial containers which are not easy to be penetrated and </w:t>
      </w:r>
      <w:r>
        <w:rPr>
          <w:sz w:val="22"/>
          <w:szCs w:val="22"/>
          <w:lang w:val="en-GB"/>
        </w:rPr>
        <w:t>permeate</w:t>
      </w:r>
      <w:r>
        <w:rPr>
          <w:rFonts w:hint="eastAsia"/>
          <w:sz w:val="22"/>
          <w:szCs w:val="22"/>
          <w:lang w:val="en-GB"/>
        </w:rPr>
        <w:t xml:space="preserve">d </w:t>
      </w:r>
      <w:r>
        <w:rPr>
          <w:sz w:val="22"/>
          <w:szCs w:val="22"/>
          <w:lang w:val="en-GB"/>
        </w:rPr>
        <w:t>should be available for collection of sharp and dull acupuncture devices respectively.</w:t>
      </w:r>
    </w:p>
    <w:p>
      <w:pPr>
        <w:numPr>
          <w:ilvl w:val="0"/>
          <w:numId w:val="9"/>
        </w:numPr>
        <w:spacing w:afterLines="50"/>
        <w:rPr>
          <w:sz w:val="22"/>
          <w:szCs w:val="22"/>
          <w:lang w:val="en-GB"/>
        </w:rPr>
      </w:pPr>
      <w:r>
        <w:rPr>
          <w:rFonts w:hint="eastAsia"/>
          <w:sz w:val="22"/>
          <w:szCs w:val="22"/>
          <w:lang w:val="en-GB"/>
        </w:rPr>
        <w:t xml:space="preserve">Used needles should be collected in special containers. </w:t>
      </w:r>
    </w:p>
    <w:p>
      <w:pPr>
        <w:numPr>
          <w:ilvl w:val="0"/>
          <w:numId w:val="9"/>
        </w:numPr>
        <w:spacing w:afterLines="50"/>
        <w:rPr>
          <w:sz w:val="22"/>
          <w:szCs w:val="22"/>
          <w:lang w:val="en-GB"/>
        </w:rPr>
      </w:pPr>
      <w:r>
        <w:rPr>
          <w:sz w:val="22"/>
          <w:szCs w:val="22"/>
          <w:lang w:val="en-GB"/>
        </w:rPr>
        <w:t xml:space="preserve">Infectious </w:t>
      </w:r>
      <w:r>
        <w:rPr>
          <w:rFonts w:hint="eastAsia"/>
          <w:sz w:val="22"/>
          <w:szCs w:val="22"/>
          <w:lang w:val="en-GB"/>
        </w:rPr>
        <w:t xml:space="preserve">medical </w:t>
      </w:r>
      <w:r>
        <w:rPr>
          <w:sz w:val="22"/>
          <w:szCs w:val="22"/>
          <w:lang w:val="en-GB"/>
        </w:rPr>
        <w:t xml:space="preserve">wastes and used needles must not be disposed with the household garbage. </w:t>
      </w:r>
    </w:p>
    <w:p>
      <w:pPr>
        <w:numPr>
          <w:ilvl w:val="0"/>
          <w:numId w:val="9"/>
        </w:numPr>
        <w:spacing w:afterLines="50"/>
        <w:rPr>
          <w:sz w:val="22"/>
          <w:szCs w:val="22"/>
          <w:lang w:val="en-GB"/>
        </w:rPr>
      </w:pPr>
      <w:r>
        <w:rPr>
          <w:rFonts w:hint="eastAsia"/>
          <w:sz w:val="22"/>
          <w:szCs w:val="22"/>
          <w:lang w:val="en-GB"/>
        </w:rPr>
        <w:t xml:space="preserve">Collection and </w:t>
      </w:r>
      <w:r>
        <w:rPr>
          <w:sz w:val="22"/>
          <w:szCs w:val="22"/>
          <w:lang w:val="en-GB"/>
        </w:rPr>
        <w:t>destroying</w:t>
      </w:r>
      <w:r>
        <w:rPr>
          <w:rFonts w:hint="eastAsia"/>
          <w:sz w:val="22"/>
          <w:szCs w:val="22"/>
          <w:lang w:val="en-GB"/>
        </w:rPr>
        <w:t xml:space="preserve"> of medical wastes should be done in a certain area under the </w:t>
      </w:r>
      <w:r>
        <w:rPr>
          <w:sz w:val="22"/>
          <w:szCs w:val="22"/>
          <w:lang w:val="en-GB"/>
        </w:rPr>
        <w:t xml:space="preserve">regulation </w:t>
      </w:r>
      <w:r>
        <w:rPr>
          <w:rFonts w:hint="eastAsia"/>
          <w:sz w:val="22"/>
          <w:szCs w:val="22"/>
          <w:lang w:val="en-GB"/>
        </w:rPr>
        <w:t>of medical management unit.</w:t>
      </w:r>
    </w:p>
    <w:p>
      <w:pPr>
        <w:pStyle w:val="2"/>
        <w:keepNext/>
        <w:widowControl/>
        <w:tabs>
          <w:tab w:val="left" w:pos="400"/>
          <w:tab w:val="left" w:pos="560"/>
        </w:tabs>
        <w:suppressAutoHyphens/>
        <w:autoSpaceDE/>
        <w:autoSpaceDN/>
        <w:adjustRightInd/>
        <w:spacing w:before="270" w:after="240" w:line="536870642" w:lineRule="auto"/>
        <w:rPr>
          <w:rFonts w:cs="Times New Roman"/>
          <w:bCs w:val="0"/>
          <w:color w:val="auto"/>
          <w:sz w:val="24"/>
          <w:szCs w:val="20"/>
          <w:lang w:val="en-GB"/>
        </w:rPr>
      </w:pPr>
      <w:bookmarkStart w:id="177" w:name="_Toc462962187"/>
      <w:bookmarkStart w:id="178" w:name="_Toc462930791"/>
      <w:bookmarkStart w:id="179" w:name="_Toc14363775"/>
      <w:bookmarkStart w:id="180" w:name="_Toc41744731"/>
      <w:r>
        <w:rPr>
          <w:rFonts w:hint="eastAsia" w:cs="Times New Roman"/>
          <w:bCs w:val="0"/>
          <w:color w:val="auto"/>
          <w:sz w:val="24"/>
          <w:szCs w:val="20"/>
          <w:lang w:val="en-GB"/>
        </w:rPr>
        <w:t>8  Bibliography</w:t>
      </w:r>
      <w:bookmarkEnd w:id="177"/>
      <w:bookmarkEnd w:id="178"/>
      <w:bookmarkEnd w:id="179"/>
      <w:bookmarkEnd w:id="180"/>
    </w:p>
    <w:p>
      <w:pPr>
        <w:rPr>
          <w:i/>
          <w:iCs/>
        </w:rPr>
      </w:pPr>
      <w:bookmarkStart w:id="181" w:name="OLE_LINK12"/>
      <w:r>
        <w:t xml:space="preserve">[1] ISO 14971:2007, </w:t>
      </w:r>
      <w:r>
        <w:rPr>
          <w:i/>
          <w:iCs/>
        </w:rPr>
        <w:t>Medical devices– Application of risk management to medical devices</w:t>
      </w:r>
    </w:p>
    <w:p>
      <w:pPr>
        <w:rPr>
          <w:i/>
          <w:iCs/>
        </w:rPr>
      </w:pPr>
      <w:r>
        <w:t xml:space="preserve">[2] ISO/IEC Guide 51:1999, </w:t>
      </w:r>
      <w:r>
        <w:rPr>
          <w:i/>
          <w:iCs/>
        </w:rPr>
        <w:t>Safety aspects – Guidelines for their inclusion in standards</w:t>
      </w:r>
    </w:p>
    <w:p>
      <w:r>
        <w:t xml:space="preserve">[3] ISO 17218: 2014, </w:t>
      </w:r>
      <w:r>
        <w:rPr>
          <w:i/>
        </w:rPr>
        <w:t>Sterile acupuncture needles for single use</w:t>
      </w:r>
    </w:p>
    <w:p>
      <w:r>
        <w:t xml:space="preserve">[4] ISO 11135:2014, </w:t>
      </w:r>
      <w:r>
        <w:rPr>
          <w:i/>
        </w:rPr>
        <w:t>Sterilization of health</w:t>
      </w:r>
      <w:r>
        <w:rPr>
          <w:i/>
          <w:iCs/>
        </w:rPr>
        <w:t>–</w:t>
      </w:r>
      <w:r>
        <w:rPr>
          <w:i/>
        </w:rPr>
        <w:t>care products</w:t>
      </w:r>
      <w:r>
        <w:rPr>
          <w:i/>
          <w:iCs/>
        </w:rPr>
        <w:t>–</w:t>
      </w:r>
      <w:r>
        <w:rPr>
          <w:i/>
        </w:rPr>
        <w:t>Ethylene oxide-Requirements for the development, validation and routine control of a sterilization process for medical devices</w:t>
      </w:r>
    </w:p>
    <w:p>
      <w:r>
        <w:t xml:space="preserve">[5] ISO/IEC GUIDE 63: 2012, </w:t>
      </w:r>
      <w:r>
        <w:rPr>
          <w:i/>
        </w:rPr>
        <w:t>Guide to the development and inclusion of safety aspects in International Standards for medical devices</w:t>
      </w:r>
    </w:p>
    <w:p>
      <w:pPr>
        <w:rPr>
          <w:i/>
        </w:rPr>
      </w:pPr>
      <w:r>
        <w:t xml:space="preserve">[6] ISO/IEC GUIDE 76:2008, </w:t>
      </w:r>
      <w:r>
        <w:rPr>
          <w:i/>
        </w:rPr>
        <w:t xml:space="preserve">Development of service standards </w:t>
      </w:r>
      <w:r>
        <w:rPr>
          <w:i/>
          <w:iCs/>
        </w:rPr>
        <w:t>–</w:t>
      </w:r>
      <w:r>
        <w:rPr>
          <w:i/>
        </w:rPr>
        <w:t xml:space="preserve"> Recommendations for addressing consumer issues</w:t>
      </w:r>
    </w:p>
    <w:bookmarkEnd w:id="181"/>
    <w:p>
      <w:pPr>
        <w:rPr>
          <w:i/>
        </w:rPr>
      </w:pPr>
      <w:r>
        <w:t xml:space="preserve">[7] ISO/IEC Directives, Part 2, </w:t>
      </w:r>
      <w:r>
        <w:rPr>
          <w:i/>
        </w:rPr>
        <w:t>Rules for the structure and drafting of International Standards</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2B6E51"/>
    <w:multiLevelType w:val="multilevel"/>
    <w:tmpl w:val="0D2B6E51"/>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14160C0"/>
    <w:multiLevelType w:val="multilevel"/>
    <w:tmpl w:val="214160C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AE1A03"/>
    <w:multiLevelType w:val="multilevel"/>
    <w:tmpl w:val="2DAE1A0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B212496"/>
    <w:multiLevelType w:val="multilevel"/>
    <w:tmpl w:val="3B212496"/>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1790208"/>
    <w:multiLevelType w:val="multilevel"/>
    <w:tmpl w:val="4179020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6613B5A"/>
    <w:multiLevelType w:val="multilevel"/>
    <w:tmpl w:val="46613B5A"/>
    <w:lvl w:ilvl="0" w:tentative="0">
      <w:start w:val="1"/>
      <w:numFmt w:val="bullet"/>
      <w:lvlText w:val=""/>
      <w:lvlJc w:val="left"/>
      <w:pPr>
        <w:ind w:left="420" w:hanging="420"/>
      </w:pPr>
      <w:rPr>
        <w:rFonts w:hint="default" w:ascii="Symbol" w:hAnsi="Symbo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DA6D07"/>
    <w:multiLevelType w:val="multilevel"/>
    <w:tmpl w:val="46DA6D07"/>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0C42B32"/>
    <w:multiLevelType w:val="multilevel"/>
    <w:tmpl w:val="50C42B32"/>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4AC3F2D"/>
    <w:multiLevelType w:val="multilevel"/>
    <w:tmpl w:val="74AC3F2D"/>
    <w:lvl w:ilvl="0" w:tentative="0">
      <w:start w:val="1"/>
      <w:numFmt w:val="lowerLetter"/>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7"/>
  </w:num>
  <w:num w:numId="3">
    <w:abstractNumId w:val="1"/>
  </w:num>
  <w:num w:numId="4">
    <w:abstractNumId w:val="3"/>
  </w:num>
  <w:num w:numId="5">
    <w:abstractNumId w:val="4"/>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E5567C74-4883-42B1-90B1-7D6029A3598C}"/>
    <w:docVar w:name="KY_MEDREF_VERSION" w:val="3"/>
  </w:docVars>
  <w:rsids>
    <w:rsidRoot w:val="00B41505"/>
    <w:rsid w:val="00020874"/>
    <w:rsid w:val="0002126A"/>
    <w:rsid w:val="00097E45"/>
    <w:rsid w:val="000A7429"/>
    <w:rsid w:val="0011140F"/>
    <w:rsid w:val="001308FE"/>
    <w:rsid w:val="00157C3B"/>
    <w:rsid w:val="001742E8"/>
    <w:rsid w:val="001A0352"/>
    <w:rsid w:val="001B4DDA"/>
    <w:rsid w:val="001D76A7"/>
    <w:rsid w:val="001F6941"/>
    <w:rsid w:val="00227048"/>
    <w:rsid w:val="002277BC"/>
    <w:rsid w:val="002639F3"/>
    <w:rsid w:val="00271DC5"/>
    <w:rsid w:val="00273D7C"/>
    <w:rsid w:val="00275719"/>
    <w:rsid w:val="0028600A"/>
    <w:rsid w:val="002D3722"/>
    <w:rsid w:val="002D6785"/>
    <w:rsid w:val="003006BA"/>
    <w:rsid w:val="003078E2"/>
    <w:rsid w:val="00317E1A"/>
    <w:rsid w:val="0033196E"/>
    <w:rsid w:val="00345140"/>
    <w:rsid w:val="003728A5"/>
    <w:rsid w:val="00385CA1"/>
    <w:rsid w:val="003C62C7"/>
    <w:rsid w:val="003D5AE4"/>
    <w:rsid w:val="003F0DD8"/>
    <w:rsid w:val="00416F13"/>
    <w:rsid w:val="004222BC"/>
    <w:rsid w:val="00433762"/>
    <w:rsid w:val="0046109E"/>
    <w:rsid w:val="004A46A3"/>
    <w:rsid w:val="004A6B17"/>
    <w:rsid w:val="004B0BCD"/>
    <w:rsid w:val="004D289E"/>
    <w:rsid w:val="004E6BE8"/>
    <w:rsid w:val="004F2F1B"/>
    <w:rsid w:val="0052050C"/>
    <w:rsid w:val="00521EE9"/>
    <w:rsid w:val="00522880"/>
    <w:rsid w:val="00530AE8"/>
    <w:rsid w:val="005360E6"/>
    <w:rsid w:val="005453B5"/>
    <w:rsid w:val="00552E82"/>
    <w:rsid w:val="00565128"/>
    <w:rsid w:val="00576EAE"/>
    <w:rsid w:val="005D445D"/>
    <w:rsid w:val="005F0D16"/>
    <w:rsid w:val="00606995"/>
    <w:rsid w:val="006503C1"/>
    <w:rsid w:val="006618F8"/>
    <w:rsid w:val="006733F0"/>
    <w:rsid w:val="006A1B0C"/>
    <w:rsid w:val="006C315D"/>
    <w:rsid w:val="006C42CF"/>
    <w:rsid w:val="006C64C1"/>
    <w:rsid w:val="006D4A54"/>
    <w:rsid w:val="006D60EB"/>
    <w:rsid w:val="006D6A0E"/>
    <w:rsid w:val="006E1B98"/>
    <w:rsid w:val="00737A5C"/>
    <w:rsid w:val="00750070"/>
    <w:rsid w:val="0075053E"/>
    <w:rsid w:val="007F648B"/>
    <w:rsid w:val="008377FE"/>
    <w:rsid w:val="008A5ECD"/>
    <w:rsid w:val="008E5357"/>
    <w:rsid w:val="008F1A33"/>
    <w:rsid w:val="008F1F79"/>
    <w:rsid w:val="0091320A"/>
    <w:rsid w:val="009132D4"/>
    <w:rsid w:val="00940C18"/>
    <w:rsid w:val="00997DC0"/>
    <w:rsid w:val="009C4420"/>
    <w:rsid w:val="00A40605"/>
    <w:rsid w:val="00A5388D"/>
    <w:rsid w:val="00A67294"/>
    <w:rsid w:val="00A82BD4"/>
    <w:rsid w:val="00AA6417"/>
    <w:rsid w:val="00AB4B20"/>
    <w:rsid w:val="00AC6F1F"/>
    <w:rsid w:val="00AE4C9B"/>
    <w:rsid w:val="00B0464B"/>
    <w:rsid w:val="00B11080"/>
    <w:rsid w:val="00B2598F"/>
    <w:rsid w:val="00B41505"/>
    <w:rsid w:val="00B65448"/>
    <w:rsid w:val="00B71698"/>
    <w:rsid w:val="00B75C10"/>
    <w:rsid w:val="00B9134C"/>
    <w:rsid w:val="00BC1113"/>
    <w:rsid w:val="00BE307D"/>
    <w:rsid w:val="00BF15B6"/>
    <w:rsid w:val="00C07C43"/>
    <w:rsid w:val="00C22839"/>
    <w:rsid w:val="00C638ED"/>
    <w:rsid w:val="00C66B33"/>
    <w:rsid w:val="00C75BB2"/>
    <w:rsid w:val="00C94BF4"/>
    <w:rsid w:val="00CB452E"/>
    <w:rsid w:val="00CF0BE7"/>
    <w:rsid w:val="00D01883"/>
    <w:rsid w:val="00D43EEE"/>
    <w:rsid w:val="00D515FB"/>
    <w:rsid w:val="00D55A9F"/>
    <w:rsid w:val="00D62C27"/>
    <w:rsid w:val="00D8514A"/>
    <w:rsid w:val="00DF1551"/>
    <w:rsid w:val="00E04D1B"/>
    <w:rsid w:val="00E22796"/>
    <w:rsid w:val="00E3268B"/>
    <w:rsid w:val="00E3366C"/>
    <w:rsid w:val="00E60791"/>
    <w:rsid w:val="00E740F1"/>
    <w:rsid w:val="00E81EB0"/>
    <w:rsid w:val="00E9001C"/>
    <w:rsid w:val="00E96A91"/>
    <w:rsid w:val="00EE2B51"/>
    <w:rsid w:val="00EE348B"/>
    <w:rsid w:val="00F01094"/>
    <w:rsid w:val="00F021D8"/>
    <w:rsid w:val="00F0662F"/>
    <w:rsid w:val="00F93F7B"/>
    <w:rsid w:val="00FA3283"/>
    <w:rsid w:val="00FC7098"/>
    <w:rsid w:val="00FE3E26"/>
    <w:rsid w:val="186F5E24"/>
    <w:rsid w:val="307164C2"/>
    <w:rsid w:val="3A4D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autoSpaceDE w:val="0"/>
      <w:autoSpaceDN w:val="0"/>
      <w:adjustRightInd w:val="0"/>
      <w:jc w:val="left"/>
      <w:outlineLvl w:val="0"/>
    </w:pPr>
    <w:rPr>
      <w:rFonts w:ascii="Arial" w:hAnsi="Arial" w:cs="Arial"/>
      <w:b/>
      <w:bCs/>
      <w:color w:val="000000"/>
      <w:kern w:val="0"/>
      <w:sz w:val="32"/>
      <w:szCs w:val="32"/>
    </w:rPr>
  </w:style>
  <w:style w:type="paragraph" w:styleId="3">
    <w:name w:val="heading 2"/>
    <w:basedOn w:val="2"/>
    <w:next w:val="1"/>
    <w:link w:val="21"/>
    <w:qFormat/>
    <w:uiPriority w:val="0"/>
    <w:pPr>
      <w:keepNext/>
      <w:widowControl/>
      <w:tabs>
        <w:tab w:val="left" w:pos="540"/>
        <w:tab w:val="left" w:pos="700"/>
      </w:tabs>
      <w:suppressAutoHyphens/>
      <w:autoSpaceDE/>
      <w:autoSpaceDN/>
      <w:adjustRightInd/>
      <w:spacing w:before="60" w:after="240" w:line="536870662" w:lineRule="auto"/>
      <w:outlineLvl w:val="1"/>
    </w:pPr>
    <w:rPr>
      <w:rFonts w:cs="Times New Roman"/>
      <w:bCs w:val="0"/>
      <w:color w:val="auto"/>
      <w:sz w:val="22"/>
      <w:szCs w:val="20"/>
      <w:lang w:val="en-GB" w:eastAsia="en-US"/>
    </w:rPr>
  </w:style>
  <w:style w:type="paragraph" w:styleId="4">
    <w:name w:val="heading 3"/>
    <w:basedOn w:val="2"/>
    <w:next w:val="1"/>
    <w:link w:val="22"/>
    <w:qFormat/>
    <w:uiPriority w:val="0"/>
    <w:pPr>
      <w:keepNext/>
      <w:widowControl/>
      <w:tabs>
        <w:tab w:val="left" w:pos="660"/>
        <w:tab w:val="left" w:pos="880"/>
      </w:tabs>
      <w:suppressAutoHyphens/>
      <w:autoSpaceDE/>
      <w:autoSpaceDN/>
      <w:adjustRightInd/>
      <w:spacing w:before="60" w:after="240" w:line="536870682" w:lineRule="auto"/>
      <w:outlineLvl w:val="2"/>
    </w:pPr>
    <w:rPr>
      <w:rFonts w:cs="Times New Roman"/>
      <w:bCs w:val="0"/>
      <w:color w:val="auto"/>
      <w:sz w:val="20"/>
      <w:szCs w:val="20"/>
      <w:lang w:val="en-GB" w:eastAsia="en-US"/>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unhideWhenUsed/>
    <w:uiPriority w:val="99"/>
    <w:rPr>
      <w:rFonts w:eastAsia="宋体"/>
      <w:sz w:val="20"/>
      <w:szCs w:val="20"/>
    </w:rPr>
  </w:style>
  <w:style w:type="paragraph" w:styleId="6">
    <w:name w:val="toc 3"/>
    <w:basedOn w:val="1"/>
    <w:next w:val="1"/>
    <w:unhideWhenUsed/>
    <w:uiPriority w:val="39"/>
    <w:pPr>
      <w:ind w:left="840" w:leftChars="400"/>
    </w:pPr>
  </w:style>
  <w:style w:type="paragraph" w:styleId="7">
    <w:name w:val="Balloon Text"/>
    <w:basedOn w:val="1"/>
    <w:link w:val="20"/>
    <w:semiHidden/>
    <w:unhideWhenUsed/>
    <w:uiPriority w:val="99"/>
    <w:rPr>
      <w:sz w:val="18"/>
      <w:szCs w:val="18"/>
    </w:rPr>
  </w:style>
  <w:style w:type="paragraph" w:styleId="8">
    <w:name w:val="footer"/>
    <w:basedOn w:val="1"/>
    <w:link w:val="18"/>
    <w:semiHidden/>
    <w:unhideWhenUsed/>
    <w:qFormat/>
    <w:uiPriority w:val="99"/>
    <w:pPr>
      <w:tabs>
        <w:tab w:val="center" w:pos="4153"/>
        <w:tab w:val="right" w:pos="8306"/>
      </w:tabs>
      <w:snapToGrid w:val="0"/>
      <w:jc w:val="left"/>
    </w:pPr>
    <w:rPr>
      <w:sz w:val="18"/>
      <w:szCs w:val="18"/>
    </w:rPr>
  </w:style>
  <w:style w:type="paragraph" w:styleId="9">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character" w:styleId="14">
    <w:name w:val="Hyperlink"/>
    <w:basedOn w:val="13"/>
    <w:unhideWhenUsed/>
    <w:uiPriority w:val="99"/>
    <w:rPr>
      <w:color w:val="0000FF" w:themeColor="hyperlink"/>
      <w:u w:val="single"/>
    </w:rPr>
  </w:style>
  <w:style w:type="character" w:customStyle="1" w:styleId="15">
    <w:name w:val="标题 1 Char"/>
    <w:basedOn w:val="13"/>
    <w:link w:val="2"/>
    <w:qFormat/>
    <w:uiPriority w:val="99"/>
    <w:rPr>
      <w:rFonts w:ascii="Arial" w:hAnsi="Arial" w:cs="Arial"/>
      <w:b/>
      <w:bCs/>
      <w:color w:val="000000"/>
      <w:sz w:val="32"/>
      <w:szCs w:val="32"/>
    </w:rPr>
  </w:style>
  <w:style w:type="paragraph" w:customStyle="1" w:styleId="16">
    <w:name w:val="列出段落1"/>
    <w:basedOn w:val="1"/>
    <w:qFormat/>
    <w:uiPriority w:val="34"/>
    <w:pPr>
      <w:autoSpaceDE w:val="0"/>
      <w:autoSpaceDN w:val="0"/>
      <w:adjustRightInd w:val="0"/>
      <w:ind w:firstLine="420" w:firstLineChars="200"/>
      <w:jc w:val="left"/>
    </w:pPr>
    <w:rPr>
      <w:rFonts w:ascii="Arial" w:hAnsi="Arial" w:cs="Arial"/>
      <w:color w:val="000000"/>
      <w:kern w:val="0"/>
      <w:sz w:val="24"/>
    </w:rPr>
  </w:style>
  <w:style w:type="character" w:customStyle="1" w:styleId="17">
    <w:name w:val="页眉 Char"/>
    <w:basedOn w:val="13"/>
    <w:link w:val="9"/>
    <w:semiHidden/>
    <w:qFormat/>
    <w:uiPriority w:val="99"/>
    <w:rPr>
      <w:kern w:val="2"/>
      <w:sz w:val="18"/>
      <w:szCs w:val="18"/>
    </w:rPr>
  </w:style>
  <w:style w:type="character" w:customStyle="1" w:styleId="18">
    <w:name w:val="页脚 Char"/>
    <w:basedOn w:val="13"/>
    <w:link w:val="8"/>
    <w:semiHidden/>
    <w:qFormat/>
    <w:uiPriority w:val="99"/>
    <w:rPr>
      <w:kern w:val="2"/>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13"/>
    <w:link w:val="7"/>
    <w:semiHidden/>
    <w:qFormat/>
    <w:uiPriority w:val="99"/>
    <w:rPr>
      <w:kern w:val="2"/>
      <w:sz w:val="18"/>
      <w:szCs w:val="18"/>
    </w:rPr>
  </w:style>
  <w:style w:type="character" w:customStyle="1" w:styleId="21">
    <w:name w:val="标题 2 Char"/>
    <w:basedOn w:val="13"/>
    <w:link w:val="3"/>
    <w:qFormat/>
    <w:uiPriority w:val="0"/>
    <w:rPr>
      <w:rFonts w:ascii="Arial" w:hAnsi="Arial"/>
      <w:b/>
      <w:sz w:val="22"/>
      <w:lang w:val="en-GB" w:eastAsia="en-US"/>
    </w:rPr>
  </w:style>
  <w:style w:type="character" w:customStyle="1" w:styleId="22">
    <w:name w:val="标题 3 Char"/>
    <w:basedOn w:val="13"/>
    <w:link w:val="4"/>
    <w:qFormat/>
    <w:uiPriority w:val="0"/>
    <w:rPr>
      <w:rFonts w:ascii="Arial" w:hAnsi="Arial"/>
      <w:b/>
      <w:lang w:val="en-GB" w:eastAsia="en-US"/>
    </w:rPr>
  </w:style>
  <w:style w:type="paragraph" w:customStyle="1" w:styleId="23">
    <w:name w:val="TOC Heading"/>
    <w:basedOn w:val="2"/>
    <w:next w:val="1"/>
    <w:semiHidden/>
    <w:unhideWhenUsed/>
    <w:qFormat/>
    <w:uiPriority w:val="39"/>
    <w:pPr>
      <w:keepNext/>
      <w:keepLines/>
      <w:widowControl/>
      <w:autoSpaceDE/>
      <w:autoSpaceDN/>
      <w:adjustRightInd/>
      <w:spacing w:before="480" w:line="276" w:lineRule="auto"/>
      <w:outlineLvl w:val="9"/>
    </w:pPr>
    <w:rPr>
      <w:rFonts w:asciiTheme="majorHAnsi" w:hAnsiTheme="majorHAnsi" w:eastAsiaTheme="majorEastAsia" w:cstheme="majorBidi"/>
      <w:color w:val="366091" w:themeColor="accent1" w:themeShade="BF"/>
      <w:sz w:val="28"/>
      <w:szCs w:val="28"/>
    </w:rPr>
  </w:style>
  <w:style w:type="paragraph" w:customStyle="1" w:styleId="24">
    <w:name w:val="zzCover"/>
    <w:basedOn w:val="1"/>
    <w:qFormat/>
    <w:uiPriority w:val="0"/>
    <w:pPr>
      <w:widowControl/>
      <w:spacing w:after="220" w:line="230" w:lineRule="atLeast"/>
      <w:jc w:val="right"/>
    </w:pPr>
    <w:rPr>
      <w:rFonts w:ascii="Arial" w:hAnsi="Arial"/>
      <w:b/>
      <w:color w:val="000000"/>
      <w:kern w:val="0"/>
      <w:sz w:val="24"/>
      <w:szCs w:val="20"/>
      <w:lang w:val="en-GB" w:eastAsia="en-US"/>
    </w:rPr>
  </w:style>
  <w:style w:type="paragraph" w:customStyle="1" w:styleId="25">
    <w:name w:val="封面正文"/>
    <w:uiPriority w:val="0"/>
    <w:pPr>
      <w:jc w:val="both"/>
    </w:pPr>
    <w:rPr>
      <w:rFonts w:ascii="Times New Roman" w:hAnsi="Times New Roman" w:eastAsia="宋体" w:cs="Times New Roman"/>
      <w:lang w:val="en-US" w:eastAsia="zh-CN" w:bidi="ar-SA"/>
    </w:rPr>
  </w:style>
  <w:style w:type="character" w:customStyle="1" w:styleId="26">
    <w:name w:val="批注文字 Char"/>
    <w:basedOn w:val="13"/>
    <w:link w:val="5"/>
    <w:uiPriority w:val="99"/>
    <w:rPr>
      <w:rFonts w:eastAsia="宋体"/>
      <w:kern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5BF89-1D4F-4D39-AA69-CB1E97329719}">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3158</Words>
  <Characters>18002</Characters>
  <Lines>150</Lines>
  <Paragraphs>42</Paragraphs>
  <TotalTime>1</TotalTime>
  <ScaleCrop>false</ScaleCrop>
  <LinksUpToDate>false</LinksUpToDate>
  <CharactersWithSpaces>21118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2020-05-28T15:04:00Z</dcterms:created>
  <dc:creator>zh</dc:creator>
  <cp:lastModifiedBy>Administrator</cp:lastModifiedBy>
  <cp:lastPrinted>2020-06-21T14:21:00Z</cp:lastPrinted>
  <dcterms:modified xsi:type="dcterms:W3CDTF">2021-06-05T05:20:36Z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64E2B0B7E23146F18DD3B2A2B193CCD7</vt:lpwstr>
  </property>
</Properties>
</file>